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 xml:space="preserve">Birmingham </w:t>
      </w:r>
      <w:r w:rsidR="003A3043">
        <w:rPr>
          <w:rFonts w:ascii="Arial" w:hAnsi="Arial" w:cs="Arial"/>
          <w:b/>
          <w:sz w:val="22"/>
          <w:szCs w:val="22"/>
          <w:u w:val="single"/>
        </w:rPr>
        <w:t>and Solihull (BSOL)</w:t>
      </w:r>
      <w:r w:rsidR="003A3043" w:rsidRPr="00151139">
        <w:rPr>
          <w:rFonts w:ascii="Arial" w:hAnsi="Arial" w:cs="Arial"/>
          <w:b/>
          <w:sz w:val="22"/>
          <w:szCs w:val="22"/>
          <w:u w:val="single"/>
        </w:rPr>
        <w:t xml:space="preserve"> </w:t>
      </w:r>
      <w:r w:rsidR="002335C2">
        <w:rPr>
          <w:rFonts w:ascii="Arial" w:hAnsi="Arial" w:cs="Arial"/>
          <w:b/>
          <w:sz w:val="22"/>
          <w:szCs w:val="22"/>
          <w:u w:val="single"/>
        </w:rPr>
        <w:t>ICB</w:t>
      </w:r>
      <w:r w:rsidR="006E6C31">
        <w:rPr>
          <w:rFonts w:ascii="Arial" w:hAnsi="Arial" w:cs="Arial"/>
          <w:b/>
          <w:sz w:val="22"/>
          <w:szCs w:val="22"/>
          <w:u w:val="single"/>
        </w:rPr>
        <w:t xml:space="preserve"> </w:t>
      </w:r>
      <w:r w:rsidR="003A3043">
        <w:rPr>
          <w:rFonts w:ascii="Arial" w:hAnsi="Arial" w:cs="Arial"/>
          <w:b/>
          <w:sz w:val="22"/>
          <w:szCs w:val="22"/>
          <w:u w:val="single"/>
        </w:rPr>
        <w:t xml:space="preserve"> </w:t>
      </w:r>
    </w:p>
    <w:p w:rsidR="00EB231B" w:rsidRPr="00151139" w:rsidRDefault="00EB231B" w:rsidP="0017741C">
      <w:pPr>
        <w:rPr>
          <w:rFonts w:ascii="Arial" w:hAnsi="Arial" w:cs="Arial"/>
          <w:sz w:val="22"/>
          <w:szCs w:val="22"/>
        </w:rPr>
      </w:pPr>
      <w:r w:rsidRPr="00151139">
        <w:rPr>
          <w:rFonts w:ascii="Arial" w:hAnsi="Arial" w:cs="Arial"/>
          <w:sz w:val="22"/>
          <w:szCs w:val="22"/>
        </w:rPr>
        <w:t>We are part of Birmingham</w:t>
      </w:r>
      <w:r w:rsidR="0006736B">
        <w:rPr>
          <w:rFonts w:ascii="Arial" w:hAnsi="Arial" w:cs="Arial"/>
          <w:sz w:val="22"/>
          <w:szCs w:val="22"/>
        </w:rPr>
        <w:t xml:space="preserve"> and</w:t>
      </w:r>
      <w:r w:rsidRPr="00151139">
        <w:rPr>
          <w:rFonts w:ascii="Arial" w:hAnsi="Arial" w:cs="Arial"/>
          <w:sz w:val="22"/>
          <w:szCs w:val="22"/>
        </w:rPr>
        <w:t xml:space="preserve"> </w:t>
      </w:r>
      <w:r w:rsidR="0006736B">
        <w:rPr>
          <w:rFonts w:ascii="Arial" w:hAnsi="Arial" w:cs="Arial"/>
          <w:sz w:val="22"/>
          <w:szCs w:val="22"/>
        </w:rPr>
        <w:t xml:space="preserve">Solihull </w:t>
      </w:r>
      <w:r w:rsidR="002335C2">
        <w:rPr>
          <w:rFonts w:ascii="Arial" w:hAnsi="Arial" w:cs="Arial"/>
          <w:sz w:val="22"/>
          <w:szCs w:val="22"/>
        </w:rPr>
        <w:t>Integrated Care Board</w:t>
      </w:r>
      <w:r w:rsidRPr="00151139">
        <w:rPr>
          <w:rFonts w:ascii="Arial" w:hAnsi="Arial" w:cs="Arial"/>
          <w:sz w:val="22"/>
          <w:szCs w:val="22"/>
        </w:rPr>
        <w:t xml:space="preserve">.  Should you wish to contact them please write to; </w:t>
      </w:r>
      <w:r w:rsidR="00EB0004" w:rsidRPr="00151139">
        <w:rPr>
          <w:rFonts w:ascii="Arial" w:hAnsi="Arial" w:cs="Arial"/>
          <w:sz w:val="22"/>
          <w:szCs w:val="22"/>
        </w:rPr>
        <w:t>Birmingham</w:t>
      </w:r>
      <w:r w:rsidR="00EB0004">
        <w:rPr>
          <w:rFonts w:ascii="Arial" w:hAnsi="Arial" w:cs="Arial"/>
          <w:sz w:val="22"/>
          <w:szCs w:val="22"/>
        </w:rPr>
        <w:t xml:space="preserve"> and</w:t>
      </w:r>
      <w:r w:rsidR="00EB0004" w:rsidRPr="00151139">
        <w:rPr>
          <w:rFonts w:ascii="Arial" w:hAnsi="Arial" w:cs="Arial"/>
          <w:sz w:val="22"/>
          <w:szCs w:val="22"/>
        </w:rPr>
        <w:t xml:space="preserve"> </w:t>
      </w:r>
      <w:r w:rsidR="00EB0004" w:rsidRPr="002335C2">
        <w:rPr>
          <w:rFonts w:ascii="Arial" w:hAnsi="Arial" w:cs="Arial"/>
          <w:sz w:val="22"/>
          <w:szCs w:val="22"/>
        </w:rPr>
        <w:t xml:space="preserve">Solihull </w:t>
      </w:r>
      <w:r w:rsidR="002335C2" w:rsidRPr="002335C2">
        <w:rPr>
          <w:rFonts w:ascii="Arial" w:hAnsi="Arial" w:cs="Arial"/>
          <w:sz w:val="22"/>
          <w:szCs w:val="22"/>
        </w:rPr>
        <w:t>ICB</w:t>
      </w:r>
      <w:r w:rsidR="00EB0004" w:rsidRPr="002335C2">
        <w:rPr>
          <w:rFonts w:ascii="Arial" w:hAnsi="Arial" w:cs="Arial"/>
          <w:sz w:val="22"/>
          <w:szCs w:val="22"/>
        </w:rPr>
        <w:t>,</w:t>
      </w:r>
      <w:r w:rsidR="0017741C" w:rsidRPr="002335C2">
        <w:rPr>
          <w:rFonts w:ascii="Arial" w:hAnsi="Arial" w:cs="Arial"/>
          <w:sz w:val="22"/>
          <w:szCs w:val="22"/>
        </w:rPr>
        <w:t xml:space="preserve"> </w:t>
      </w:r>
      <w:r w:rsidR="002335C2" w:rsidRPr="002335C2">
        <w:rPr>
          <w:rFonts w:ascii="Arial" w:hAnsi="Arial" w:cs="Arial"/>
          <w:sz w:val="22"/>
          <w:szCs w:val="22"/>
        </w:rPr>
        <w:t>The W</w:t>
      </w:r>
      <w:r w:rsidR="0017741C" w:rsidRPr="002335C2">
        <w:rPr>
          <w:rFonts w:ascii="Arial" w:hAnsi="Arial" w:cs="Arial"/>
          <w:sz w:val="22"/>
          <w:szCs w:val="22"/>
        </w:rPr>
        <w:t xml:space="preserve">esleyan, </w:t>
      </w:r>
      <w:proofErr w:type="spellStart"/>
      <w:r w:rsidR="0017741C" w:rsidRPr="002335C2">
        <w:rPr>
          <w:rFonts w:ascii="Arial" w:hAnsi="Arial" w:cs="Arial"/>
          <w:sz w:val="22"/>
          <w:szCs w:val="22"/>
        </w:rPr>
        <w:t>Colmore</w:t>
      </w:r>
      <w:proofErr w:type="spellEnd"/>
      <w:r w:rsidR="0017741C" w:rsidRPr="0017741C">
        <w:rPr>
          <w:rFonts w:ascii="Arial" w:hAnsi="Arial" w:cs="Arial"/>
          <w:sz w:val="22"/>
          <w:szCs w:val="22"/>
        </w:rPr>
        <w:t xml:space="preserve"> Circus</w:t>
      </w:r>
      <w:r w:rsidR="0017741C">
        <w:rPr>
          <w:rFonts w:ascii="Arial" w:hAnsi="Arial" w:cs="Arial"/>
          <w:sz w:val="22"/>
          <w:szCs w:val="22"/>
        </w:rPr>
        <w:t xml:space="preserve">, </w:t>
      </w:r>
      <w:r w:rsidR="0017741C" w:rsidRPr="0017741C">
        <w:rPr>
          <w:rFonts w:ascii="Arial" w:hAnsi="Arial" w:cs="Arial"/>
          <w:sz w:val="22"/>
          <w:szCs w:val="22"/>
        </w:rPr>
        <w:t>Queensway</w:t>
      </w:r>
      <w:r w:rsidR="0017741C">
        <w:rPr>
          <w:rFonts w:ascii="Arial" w:hAnsi="Arial" w:cs="Arial"/>
          <w:sz w:val="22"/>
          <w:szCs w:val="22"/>
        </w:rPr>
        <w:t xml:space="preserve">, </w:t>
      </w:r>
      <w:r w:rsidR="0017741C" w:rsidRPr="0017741C">
        <w:rPr>
          <w:rFonts w:ascii="Arial" w:hAnsi="Arial" w:cs="Arial"/>
          <w:sz w:val="22"/>
          <w:szCs w:val="22"/>
        </w:rPr>
        <w:t>Birmingham</w:t>
      </w:r>
      <w:r w:rsidR="0017741C">
        <w:rPr>
          <w:rFonts w:ascii="Arial" w:hAnsi="Arial" w:cs="Arial"/>
          <w:sz w:val="22"/>
          <w:szCs w:val="22"/>
        </w:rPr>
        <w:t xml:space="preserve">, </w:t>
      </w:r>
      <w:r w:rsidR="0017741C" w:rsidRPr="0017741C">
        <w:rPr>
          <w:rFonts w:ascii="Arial" w:hAnsi="Arial" w:cs="Arial"/>
          <w:sz w:val="22"/>
          <w:szCs w:val="22"/>
        </w:rPr>
        <w:t>B4 6AR</w:t>
      </w:r>
      <w:r w:rsidR="002335C2">
        <w:rPr>
          <w:rFonts w:ascii="Arial" w:hAnsi="Arial" w:cs="Arial"/>
          <w:sz w:val="22"/>
          <w:szCs w:val="22"/>
        </w:rPr>
        <w:t xml:space="preserve"> or call 0121 203 3300.</w:t>
      </w:r>
    </w:p>
    <w:p w:rsidR="00EB231B" w:rsidRDefault="00EB231B" w:rsidP="00EB231B">
      <w:pPr>
        <w:rPr>
          <w:rFonts w:ascii="Arial" w:hAnsi="Arial" w:cs="Arial"/>
          <w:sz w:val="22"/>
          <w:szCs w:val="22"/>
        </w:rPr>
      </w:pPr>
    </w:p>
    <w:p w:rsidR="00B437D1" w:rsidRDefault="00B437D1" w:rsidP="00EB231B">
      <w:pPr>
        <w:rPr>
          <w:rFonts w:ascii="Arial" w:hAnsi="Arial" w:cs="Arial"/>
          <w:b/>
          <w:sz w:val="22"/>
          <w:szCs w:val="22"/>
          <w:u w:val="single"/>
        </w:rPr>
      </w:pPr>
      <w:r>
        <w:rPr>
          <w:rFonts w:ascii="Arial" w:hAnsi="Arial" w:cs="Arial"/>
          <w:b/>
          <w:sz w:val="22"/>
          <w:szCs w:val="22"/>
          <w:u w:val="single"/>
        </w:rPr>
        <w:t>MyHealthcare Federation</w:t>
      </w:r>
    </w:p>
    <w:p w:rsidR="00B437D1" w:rsidRPr="00B437D1" w:rsidRDefault="00B437D1" w:rsidP="00EB231B">
      <w:pPr>
        <w:rPr>
          <w:rFonts w:ascii="Arial" w:hAnsi="Arial" w:cs="Arial"/>
          <w:sz w:val="22"/>
          <w:szCs w:val="22"/>
        </w:rPr>
      </w:pPr>
      <w:r>
        <w:rPr>
          <w:rFonts w:ascii="Arial" w:hAnsi="Arial" w:cs="Arial"/>
          <w:sz w:val="22"/>
          <w:szCs w:val="22"/>
        </w:rPr>
        <w:t xml:space="preserve">We are part of MyHealthcare Federation which is made up of over 55 local Practices.  This provides us with a platform to offer patients </w:t>
      </w:r>
      <w:r w:rsidR="00EC7C5B">
        <w:rPr>
          <w:rFonts w:ascii="Arial" w:hAnsi="Arial" w:cs="Arial"/>
          <w:sz w:val="22"/>
          <w:szCs w:val="22"/>
        </w:rPr>
        <w:t xml:space="preserve">both a </w:t>
      </w:r>
      <w:r>
        <w:rPr>
          <w:rFonts w:ascii="Arial" w:hAnsi="Arial" w:cs="Arial"/>
          <w:sz w:val="22"/>
          <w:szCs w:val="22"/>
        </w:rPr>
        <w:t xml:space="preserve">traditional GP </w:t>
      </w:r>
      <w:r w:rsidR="00EC7C5B">
        <w:rPr>
          <w:rFonts w:ascii="Arial" w:hAnsi="Arial" w:cs="Arial"/>
          <w:sz w:val="22"/>
          <w:szCs w:val="22"/>
        </w:rPr>
        <w:t>service</w:t>
      </w:r>
      <w:r>
        <w:rPr>
          <w:rFonts w:ascii="Arial" w:hAnsi="Arial" w:cs="Arial"/>
          <w:sz w:val="22"/>
          <w:szCs w:val="22"/>
        </w:rPr>
        <w:t xml:space="preserve"> </w:t>
      </w:r>
      <w:r w:rsidR="00EC7C5B">
        <w:rPr>
          <w:rFonts w:ascii="Arial" w:hAnsi="Arial" w:cs="Arial"/>
          <w:sz w:val="22"/>
          <w:szCs w:val="22"/>
        </w:rPr>
        <w:t>and</w:t>
      </w:r>
      <w:r>
        <w:rPr>
          <w:rFonts w:ascii="Arial" w:hAnsi="Arial" w:cs="Arial"/>
          <w:sz w:val="22"/>
          <w:szCs w:val="22"/>
        </w:rPr>
        <w:t xml:space="preserve"> also more innovative</w:t>
      </w:r>
      <w:r w:rsidR="00EC7C5B">
        <w:rPr>
          <w:rFonts w:ascii="Arial" w:hAnsi="Arial" w:cs="Arial"/>
          <w:sz w:val="22"/>
          <w:szCs w:val="22"/>
        </w:rPr>
        <w:t xml:space="preserve"> health service</w:t>
      </w:r>
      <w:r>
        <w:rPr>
          <w:rFonts w:ascii="Arial" w:hAnsi="Arial" w:cs="Arial"/>
          <w:sz w:val="22"/>
          <w:szCs w:val="22"/>
        </w:rPr>
        <w:t xml:space="preserve"> to meet th</w:t>
      </w:r>
      <w:r w:rsidR="003A3043">
        <w:rPr>
          <w:rFonts w:ascii="Arial" w:hAnsi="Arial" w:cs="Arial"/>
          <w:sz w:val="22"/>
          <w:szCs w:val="22"/>
        </w:rPr>
        <w:t>e needs of our local population.</w:t>
      </w:r>
    </w:p>
    <w:p w:rsidR="00B437D1" w:rsidRDefault="00B437D1" w:rsidP="00EB231B">
      <w:pPr>
        <w:rPr>
          <w:rFonts w:ascii="Arial" w:hAnsi="Arial" w:cs="Arial"/>
          <w:b/>
          <w:sz w:val="22"/>
          <w:szCs w:val="22"/>
          <w:u w:val="single"/>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 xml:space="preserve">Complaints </w:t>
      </w:r>
    </w:p>
    <w:p w:rsidR="00EB231B" w:rsidRPr="00151139" w:rsidRDefault="00EB231B" w:rsidP="00EB231B">
      <w:pPr>
        <w:rPr>
          <w:rFonts w:ascii="Arial" w:hAnsi="Arial" w:cs="Arial"/>
          <w:sz w:val="22"/>
          <w:szCs w:val="22"/>
        </w:rPr>
      </w:pPr>
      <w:r w:rsidRPr="00151139">
        <w:rPr>
          <w:rFonts w:ascii="Arial" w:hAnsi="Arial" w:cs="Arial"/>
          <w:sz w:val="22"/>
          <w:szCs w:val="22"/>
        </w:rPr>
        <w:t>We welcome suggestions about how we can improve our medical services.  If you experience any difficulties, we hope t</w:t>
      </w:r>
      <w:r w:rsidR="006A3746">
        <w:rPr>
          <w:rFonts w:ascii="Arial" w:hAnsi="Arial" w:cs="Arial"/>
          <w:sz w:val="22"/>
          <w:szCs w:val="22"/>
        </w:rPr>
        <w:t xml:space="preserve">hat you will report this to our </w:t>
      </w:r>
      <w:r w:rsidRPr="00151139">
        <w:rPr>
          <w:rFonts w:ascii="Arial" w:hAnsi="Arial" w:cs="Arial"/>
          <w:sz w:val="22"/>
          <w:szCs w:val="22"/>
        </w:rPr>
        <w:t>Manage</w:t>
      </w:r>
      <w:r w:rsidR="006A3746">
        <w:rPr>
          <w:rFonts w:ascii="Arial" w:hAnsi="Arial" w:cs="Arial"/>
          <w:sz w:val="22"/>
          <w:szCs w:val="22"/>
        </w:rPr>
        <w:t>ment Team</w:t>
      </w:r>
      <w:r w:rsidRPr="00151139">
        <w:rPr>
          <w:rFonts w:ascii="Arial" w:hAnsi="Arial" w:cs="Arial"/>
          <w:sz w:val="22"/>
          <w:szCs w:val="22"/>
        </w:rPr>
        <w:t xml:space="preserve"> as quickly as possible, but it must be within 12 months of the incident.  We believe this will give us the best chance of putting right whatever has gone wrong.  This does affect your right to approach NHS England to investigate on your behalf.  If you feel you cannot, or do not wish to raise your complaint directly with us, you should contact;</w:t>
      </w:r>
      <w:r w:rsidR="00B7459E" w:rsidRPr="00B7459E">
        <w:t xml:space="preserve"> </w:t>
      </w:r>
      <w:r w:rsidR="00B7459E" w:rsidRPr="00B7459E">
        <w:rPr>
          <w:rFonts w:ascii="Arial" w:hAnsi="Arial" w:cs="Arial"/>
          <w:sz w:val="22"/>
          <w:szCs w:val="22"/>
        </w:rPr>
        <w:t>NHS Birmingham and Solihull Integrated Care Board, Patient Experience and Complaints Team, First Floor, Wesleyan, Colmore Circus, Birmingham, B4 6AR</w:t>
      </w:r>
      <w:r w:rsidR="00B7459E">
        <w:rPr>
          <w:rFonts w:ascii="Arial" w:hAnsi="Arial" w:cs="Arial"/>
          <w:sz w:val="22"/>
          <w:szCs w:val="22"/>
        </w:rPr>
        <w:t xml:space="preserve"> </w:t>
      </w:r>
      <w:r w:rsidRPr="00151139">
        <w:rPr>
          <w:rFonts w:ascii="Arial" w:hAnsi="Arial" w:cs="Arial"/>
          <w:sz w:val="22"/>
          <w:szCs w:val="22"/>
        </w:rPr>
        <w:t xml:space="preserve">Tel: </w:t>
      </w:r>
      <w:r w:rsidR="00B7459E" w:rsidRPr="00B7459E">
        <w:rPr>
          <w:rFonts w:ascii="Arial" w:hAnsi="Arial" w:cs="Arial"/>
          <w:sz w:val="22"/>
          <w:szCs w:val="22"/>
        </w:rPr>
        <w:t>0121 203 3313</w:t>
      </w:r>
      <w:r w:rsidRPr="00151139">
        <w:rPr>
          <w:rFonts w:ascii="Arial" w:hAnsi="Arial" w:cs="Arial"/>
          <w:sz w:val="22"/>
          <w:szCs w:val="22"/>
        </w:rPr>
        <w:t xml:space="preserve"> or email</w:t>
      </w:r>
      <w:r w:rsidR="00B7459E">
        <w:rPr>
          <w:rFonts w:ascii="Arial" w:hAnsi="Arial" w:cs="Arial"/>
          <w:sz w:val="22"/>
          <w:szCs w:val="22"/>
        </w:rPr>
        <w:t xml:space="preserve"> </w:t>
      </w:r>
      <w:hyperlink r:id="rId6" w:history="1">
        <w:r w:rsidR="00B7459E" w:rsidRPr="005663ED">
          <w:rPr>
            <w:rStyle w:val="Hyperlink"/>
            <w:rFonts w:ascii="Arial" w:hAnsi="Arial" w:cs="Arial"/>
            <w:sz w:val="22"/>
            <w:szCs w:val="22"/>
          </w:rPr>
          <w:t>bsol.patientexperience@nhs.net</w:t>
        </w:r>
      </w:hyperlink>
      <w:r w:rsidRPr="00151139">
        <w:rPr>
          <w:rFonts w:ascii="Arial" w:hAnsi="Arial" w:cs="Arial"/>
          <w:sz w:val="22"/>
          <w:szCs w:val="22"/>
        </w:rPr>
        <w:t>; again this must be within 12 months of the incident.</w:t>
      </w:r>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sz w:val="22"/>
          <w:szCs w:val="22"/>
        </w:rPr>
      </w:pPr>
      <w:r w:rsidRPr="00151139">
        <w:rPr>
          <w:rFonts w:ascii="Arial" w:hAnsi="Arial" w:cs="Arial"/>
          <w:sz w:val="22"/>
          <w:szCs w:val="22"/>
        </w:rPr>
        <w:t>At any point during your complaint you can approach the organisation below for support and advice;</w:t>
      </w:r>
    </w:p>
    <w:p w:rsidR="00EB231B" w:rsidRPr="00151139" w:rsidRDefault="00884366" w:rsidP="00EB231B">
      <w:pPr>
        <w:rPr>
          <w:rFonts w:ascii="Arial" w:hAnsi="Arial" w:cs="Arial"/>
          <w:sz w:val="22"/>
          <w:szCs w:val="22"/>
        </w:rPr>
      </w:pPr>
      <w:proofErr w:type="spellStart"/>
      <w:r>
        <w:rPr>
          <w:rFonts w:ascii="Arial" w:hAnsi="Arial" w:cs="Arial"/>
          <w:sz w:val="22"/>
          <w:szCs w:val="22"/>
        </w:rPr>
        <w:t>POhWER</w:t>
      </w:r>
      <w:proofErr w:type="spellEnd"/>
      <w:r w:rsidR="00EB231B" w:rsidRPr="00151139">
        <w:rPr>
          <w:rFonts w:ascii="Arial" w:hAnsi="Arial" w:cs="Arial"/>
          <w:sz w:val="22"/>
          <w:szCs w:val="22"/>
        </w:rPr>
        <w:t xml:space="preserve"> –</w:t>
      </w:r>
      <w:r>
        <w:rPr>
          <w:rFonts w:ascii="Arial" w:hAnsi="Arial" w:cs="Arial"/>
          <w:sz w:val="22"/>
          <w:szCs w:val="22"/>
        </w:rPr>
        <w:t xml:space="preserve"> PO BOX 14043, Birmingham, B6 9BL</w:t>
      </w:r>
      <w:r w:rsidR="00EB231B" w:rsidRPr="00151139">
        <w:rPr>
          <w:rFonts w:ascii="Arial" w:hAnsi="Arial" w:cs="Arial"/>
          <w:sz w:val="22"/>
          <w:szCs w:val="22"/>
        </w:rPr>
        <w:t xml:space="preserve">. Tel: 0300 </w:t>
      </w:r>
      <w:r>
        <w:rPr>
          <w:rFonts w:ascii="Arial" w:hAnsi="Arial" w:cs="Arial"/>
          <w:sz w:val="22"/>
          <w:szCs w:val="22"/>
        </w:rPr>
        <w:t>456</w:t>
      </w:r>
      <w:r w:rsidR="00EB231B" w:rsidRPr="00151139">
        <w:rPr>
          <w:rFonts w:ascii="Arial" w:hAnsi="Arial" w:cs="Arial"/>
          <w:sz w:val="22"/>
          <w:szCs w:val="22"/>
        </w:rPr>
        <w:t xml:space="preserve"> </w:t>
      </w:r>
      <w:r>
        <w:rPr>
          <w:rFonts w:ascii="Arial" w:hAnsi="Arial" w:cs="Arial"/>
          <w:sz w:val="22"/>
          <w:szCs w:val="22"/>
        </w:rPr>
        <w:t>2370</w:t>
      </w:r>
      <w:r w:rsidR="00EB231B" w:rsidRPr="00151139">
        <w:rPr>
          <w:rFonts w:ascii="Arial" w:hAnsi="Arial" w:cs="Arial"/>
          <w:sz w:val="22"/>
          <w:szCs w:val="22"/>
        </w:rPr>
        <w:t xml:space="preserve">  Minicom: 0300 </w:t>
      </w:r>
      <w:r w:rsidR="0017741C">
        <w:rPr>
          <w:rFonts w:ascii="Arial" w:hAnsi="Arial" w:cs="Arial"/>
          <w:sz w:val="22"/>
          <w:szCs w:val="22"/>
        </w:rPr>
        <w:t>456 2364</w:t>
      </w:r>
      <w:r w:rsidR="00EB231B" w:rsidRPr="00151139">
        <w:rPr>
          <w:rFonts w:ascii="Arial" w:hAnsi="Arial" w:cs="Arial"/>
          <w:sz w:val="22"/>
          <w:szCs w:val="22"/>
        </w:rPr>
        <w:t xml:space="preserve"> or email </w:t>
      </w:r>
      <w:hyperlink r:id="rId7" w:history="1">
        <w:r w:rsidRPr="002F50DD">
          <w:rPr>
            <w:rStyle w:val="Hyperlink"/>
            <w:rFonts w:ascii="Arial" w:hAnsi="Arial" w:cs="Arial"/>
            <w:sz w:val="22"/>
            <w:szCs w:val="22"/>
          </w:rPr>
          <w:t>pohwer@pohwer.net</w:t>
        </w:r>
      </w:hyperlink>
      <w:r>
        <w:rPr>
          <w:rFonts w:ascii="Arial" w:hAnsi="Arial" w:cs="Arial"/>
          <w:sz w:val="22"/>
          <w:szCs w:val="22"/>
        </w:rPr>
        <w:t xml:space="preserve"> web address: </w:t>
      </w:r>
      <w:hyperlink r:id="rId8" w:history="1">
        <w:r w:rsidRPr="002F50DD">
          <w:rPr>
            <w:rStyle w:val="Hyperlink"/>
            <w:rFonts w:ascii="Arial" w:hAnsi="Arial" w:cs="Arial"/>
            <w:sz w:val="22"/>
            <w:szCs w:val="22"/>
          </w:rPr>
          <w:t>www.pohwer.net</w:t>
        </w:r>
      </w:hyperlink>
      <w:r>
        <w:rPr>
          <w:rFonts w:ascii="Arial" w:hAnsi="Arial" w:cs="Arial"/>
          <w:sz w:val="22"/>
          <w:szCs w:val="22"/>
        </w:rPr>
        <w:t xml:space="preserve"> </w:t>
      </w:r>
    </w:p>
    <w:p w:rsidR="00EB231B" w:rsidRPr="00151139" w:rsidRDefault="00EB231B" w:rsidP="00EB231B">
      <w:pPr>
        <w:rPr>
          <w:rFonts w:ascii="Arial" w:hAnsi="Arial" w:cs="Arial"/>
          <w:sz w:val="22"/>
          <w:szCs w:val="22"/>
        </w:rPr>
      </w:pPr>
    </w:p>
    <w:p w:rsidR="00EB231B" w:rsidRPr="00151139" w:rsidRDefault="00EB231B" w:rsidP="00C62569">
      <w:pPr>
        <w:shd w:val="clear" w:color="auto" w:fill="FFFFFF" w:themeFill="background1"/>
        <w:rPr>
          <w:rFonts w:ascii="Arial" w:hAnsi="Arial" w:cs="Arial"/>
          <w:sz w:val="22"/>
          <w:szCs w:val="22"/>
        </w:rPr>
      </w:pPr>
      <w:r w:rsidRPr="00151139">
        <w:rPr>
          <w:rFonts w:ascii="Arial" w:hAnsi="Arial" w:cs="Arial"/>
          <w:sz w:val="22"/>
          <w:szCs w:val="22"/>
        </w:rPr>
        <w:t xml:space="preserve">If you are not satisfied with the response you receive from us or NHS England you are advised to contact the Ombudsman.  Helpline 0345 015 4033 or in writing </w:t>
      </w:r>
      <w:r w:rsidRPr="00C62569">
        <w:rPr>
          <w:rFonts w:ascii="Arial" w:hAnsi="Arial" w:cs="Arial"/>
          <w:sz w:val="22"/>
          <w:szCs w:val="22"/>
        </w:rPr>
        <w:t xml:space="preserve">to; </w:t>
      </w:r>
      <w:r w:rsidR="00C62569" w:rsidRPr="00C62569">
        <w:rPr>
          <w:rFonts w:ascii="Arial" w:hAnsi="Arial" w:cs="Arial"/>
          <w:sz w:val="22"/>
          <w:szCs w:val="22"/>
        </w:rPr>
        <w:t xml:space="preserve">Parliamentary and Health Service Ombudsman, Citygate, Mosley Street, Manchester, M2 3HQ. </w:t>
      </w:r>
      <w:r w:rsidRPr="00C62569">
        <w:rPr>
          <w:rFonts w:ascii="Arial" w:hAnsi="Arial" w:cs="Arial"/>
          <w:sz w:val="22"/>
          <w:szCs w:val="22"/>
        </w:rPr>
        <w:t>Further details at</w:t>
      </w:r>
      <w:r w:rsidRPr="00C62569">
        <w:rPr>
          <w:rFonts w:ascii="Arial" w:hAnsi="Arial" w:cs="Arial"/>
          <w:szCs w:val="22"/>
        </w:rPr>
        <w:t xml:space="preserve"> </w:t>
      </w:r>
      <w:hyperlink r:id="rId9" w:history="1">
        <w:r w:rsidRPr="00151139">
          <w:rPr>
            <w:rStyle w:val="Hyperlink"/>
            <w:rFonts w:ascii="Arial" w:hAnsi="Arial" w:cs="Arial"/>
            <w:sz w:val="22"/>
            <w:szCs w:val="22"/>
          </w:rPr>
          <w:t>www.ombudsman.org.uk/</w:t>
        </w:r>
      </w:hyperlink>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Rights and Responsibilities of the Patient</w:t>
      </w:r>
    </w:p>
    <w:p w:rsidR="00EB231B" w:rsidRPr="00B7559E" w:rsidRDefault="00EB231B" w:rsidP="00EB231B">
      <w:pPr>
        <w:rPr>
          <w:rFonts w:ascii="Arial" w:hAnsi="Arial" w:cs="Arial"/>
          <w:b/>
          <w:sz w:val="20"/>
          <w:szCs w:val="22"/>
        </w:rPr>
      </w:pPr>
      <w:r w:rsidRPr="00B7559E">
        <w:rPr>
          <w:rFonts w:ascii="Arial" w:hAnsi="Arial" w:cs="Arial"/>
          <w:b/>
          <w:sz w:val="20"/>
          <w:szCs w:val="22"/>
        </w:rPr>
        <w:t>RIGHTS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 xml:space="preserve">Receive emergency care </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Have the appropriate drug and medicine prescribed when you are ill</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Be referred to a consultant when you are ill where clinically appropriate</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Express a preference for a particular practitioner by requesting verbally when making appointments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Have access to medical records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Be treated with courtesy and respect at all times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Have all personal information protected and handled confidentially</w:t>
      </w:r>
    </w:p>
    <w:p w:rsidR="00EB231B" w:rsidRPr="00B7559E" w:rsidRDefault="00EB231B" w:rsidP="00EB231B">
      <w:pPr>
        <w:rPr>
          <w:rFonts w:ascii="Arial" w:hAnsi="Arial" w:cs="Arial"/>
          <w:b/>
          <w:sz w:val="20"/>
          <w:szCs w:val="22"/>
        </w:rPr>
      </w:pPr>
    </w:p>
    <w:p w:rsidR="00EB231B" w:rsidRPr="00B7559E" w:rsidRDefault="00EB231B" w:rsidP="00EB231B">
      <w:pPr>
        <w:rPr>
          <w:rFonts w:ascii="Arial" w:hAnsi="Arial" w:cs="Arial"/>
          <w:b/>
          <w:sz w:val="20"/>
          <w:szCs w:val="22"/>
        </w:rPr>
      </w:pPr>
      <w:r w:rsidRPr="00B7559E">
        <w:rPr>
          <w:rFonts w:ascii="Arial" w:hAnsi="Arial" w:cs="Arial"/>
          <w:b/>
          <w:sz w:val="20"/>
          <w:szCs w:val="22"/>
        </w:rPr>
        <w:t>RESPONSIBILITIES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book appointments with appropriate staff</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keep appointments or cancel at least 4 hours before your appointment time</w:t>
      </w:r>
    </w:p>
    <w:p w:rsidR="00EB0004" w:rsidRPr="00B7559E" w:rsidRDefault="00EB0004" w:rsidP="00EB231B">
      <w:pPr>
        <w:pStyle w:val="ListParagraph"/>
        <w:numPr>
          <w:ilvl w:val="0"/>
          <w:numId w:val="2"/>
        </w:numPr>
        <w:rPr>
          <w:rFonts w:ascii="Arial" w:hAnsi="Arial" w:cs="Arial"/>
          <w:b/>
          <w:sz w:val="20"/>
          <w:szCs w:val="22"/>
        </w:rPr>
      </w:pPr>
      <w:r w:rsidRPr="00B7559E">
        <w:rPr>
          <w:rFonts w:ascii="Arial" w:hAnsi="Arial" w:cs="Arial"/>
          <w:sz w:val="20"/>
          <w:szCs w:val="22"/>
        </w:rPr>
        <w:t>To arrive to your appointments on time</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treat staff with courtesy and respect at all times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abide by the rules of the Practice</w:t>
      </w:r>
    </w:p>
    <w:p w:rsidR="00EB231B" w:rsidRPr="00151139" w:rsidRDefault="00EB231B" w:rsidP="00EB231B">
      <w:pPr>
        <w:rPr>
          <w:rFonts w:ascii="Arial" w:hAnsi="Arial" w:cs="Arial"/>
          <w:sz w:val="22"/>
          <w:szCs w:val="22"/>
          <w:u w:val="single"/>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Violent and Abusive Behaviour</w:t>
      </w:r>
    </w:p>
    <w:p w:rsidR="00EB231B" w:rsidRPr="00151139" w:rsidRDefault="00EB231B" w:rsidP="00EB231B">
      <w:pPr>
        <w:rPr>
          <w:rFonts w:ascii="Arial" w:hAnsi="Arial" w:cs="Arial"/>
          <w:sz w:val="22"/>
          <w:szCs w:val="22"/>
        </w:rPr>
      </w:pPr>
      <w:r w:rsidRPr="00151139">
        <w:rPr>
          <w:rFonts w:ascii="Arial" w:hAnsi="Arial" w:cs="Arial"/>
          <w:sz w:val="22"/>
          <w:szCs w:val="22"/>
        </w:rPr>
        <w:t>We operate a zero tolerance policy.  If patients are abusive or violent the police will be called a</w:t>
      </w:r>
      <w:r w:rsidR="0066120F">
        <w:rPr>
          <w:rFonts w:ascii="Arial" w:hAnsi="Arial" w:cs="Arial"/>
          <w:sz w:val="22"/>
          <w:szCs w:val="22"/>
        </w:rPr>
        <w:t>nd</w:t>
      </w:r>
      <w:r w:rsidRPr="00151139">
        <w:rPr>
          <w:rFonts w:ascii="Arial" w:hAnsi="Arial" w:cs="Arial"/>
          <w:sz w:val="22"/>
          <w:szCs w:val="22"/>
        </w:rPr>
        <w:t xml:space="preserve"> the patient will be removed from our practice list.  NHS England will be informed a</w:t>
      </w:r>
      <w:r w:rsidR="0066120F">
        <w:rPr>
          <w:rFonts w:ascii="Arial" w:hAnsi="Arial" w:cs="Arial"/>
          <w:sz w:val="22"/>
          <w:szCs w:val="22"/>
        </w:rPr>
        <w:t>nd</w:t>
      </w:r>
      <w:r w:rsidRPr="00151139">
        <w:rPr>
          <w:rFonts w:ascii="Arial" w:hAnsi="Arial" w:cs="Arial"/>
          <w:sz w:val="22"/>
          <w:szCs w:val="22"/>
        </w:rPr>
        <w:t xml:space="preserve"> the patient will only be able to access health care services from a designated centre.</w:t>
      </w:r>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Failure to Attend Appointments</w:t>
      </w:r>
    </w:p>
    <w:p w:rsidR="00EB231B" w:rsidRPr="00151139" w:rsidRDefault="00EB231B" w:rsidP="00EB231B">
      <w:pPr>
        <w:rPr>
          <w:rFonts w:ascii="Arial" w:hAnsi="Arial" w:cs="Arial"/>
          <w:sz w:val="22"/>
          <w:szCs w:val="22"/>
        </w:rPr>
      </w:pPr>
      <w:r w:rsidRPr="00151139">
        <w:rPr>
          <w:rFonts w:ascii="Arial" w:hAnsi="Arial" w:cs="Arial"/>
          <w:sz w:val="22"/>
          <w:szCs w:val="22"/>
        </w:rPr>
        <w:t>The practice follows a policy for patients who fail to attend their appointments</w:t>
      </w:r>
      <w:r w:rsidR="00EB0004">
        <w:rPr>
          <w:rFonts w:ascii="Arial" w:hAnsi="Arial" w:cs="Arial"/>
          <w:sz w:val="22"/>
          <w:szCs w:val="22"/>
        </w:rPr>
        <w:t xml:space="preserve"> and you are likely to be spoken to by a member of staff if you repeatedly fail to attend appointments</w:t>
      </w:r>
      <w:r w:rsidRPr="00151139">
        <w:rPr>
          <w:rFonts w:ascii="Arial" w:hAnsi="Arial" w:cs="Arial"/>
          <w:sz w:val="22"/>
          <w:szCs w:val="22"/>
        </w:rPr>
        <w:t>.</w:t>
      </w:r>
      <w:r w:rsidR="006B4DA6">
        <w:rPr>
          <w:rFonts w:ascii="Arial" w:hAnsi="Arial" w:cs="Arial"/>
          <w:sz w:val="22"/>
          <w:szCs w:val="22"/>
        </w:rPr>
        <w:t xml:space="preserve">  Missed appointments impact upon our ability to offer appointments to patients who are unwell.</w:t>
      </w:r>
      <w:r w:rsidRPr="00151139">
        <w:rPr>
          <w:rFonts w:ascii="Arial" w:hAnsi="Arial" w:cs="Arial"/>
          <w:sz w:val="22"/>
          <w:szCs w:val="22"/>
        </w:rPr>
        <w:t xml:space="preserve">  </w:t>
      </w:r>
      <w:r w:rsidR="006B4DA6">
        <w:rPr>
          <w:rFonts w:ascii="Arial" w:hAnsi="Arial" w:cs="Arial"/>
          <w:sz w:val="22"/>
          <w:szCs w:val="22"/>
        </w:rPr>
        <w:t>Please</w:t>
      </w:r>
      <w:r w:rsidR="00EB0004">
        <w:rPr>
          <w:rFonts w:ascii="Arial" w:hAnsi="Arial" w:cs="Arial"/>
          <w:sz w:val="22"/>
          <w:szCs w:val="22"/>
        </w:rPr>
        <w:t xml:space="preserve"> follow the Keep It or Cancel It motto.  </w:t>
      </w:r>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Confidentiality</w:t>
      </w:r>
      <w:r w:rsidR="0048795C">
        <w:rPr>
          <w:rFonts w:ascii="Arial" w:hAnsi="Arial" w:cs="Arial"/>
          <w:b/>
          <w:sz w:val="22"/>
          <w:szCs w:val="22"/>
          <w:u w:val="single"/>
        </w:rPr>
        <w:t>/ Privacy</w:t>
      </w:r>
    </w:p>
    <w:p w:rsidR="00EB231B" w:rsidRDefault="00EB231B" w:rsidP="00EB231B">
      <w:pPr>
        <w:rPr>
          <w:rFonts w:ascii="Arial" w:hAnsi="Arial" w:cs="Arial"/>
          <w:sz w:val="22"/>
          <w:szCs w:val="22"/>
        </w:rPr>
      </w:pPr>
      <w:r w:rsidRPr="00151139">
        <w:rPr>
          <w:rFonts w:ascii="Arial" w:hAnsi="Arial" w:cs="Arial"/>
          <w:sz w:val="22"/>
          <w:szCs w:val="22"/>
        </w:rPr>
        <w:t xml:space="preserve">All patient information is confidential, whether in note form or on computer.  Our practice staff have access to this information and they follow a strict code of conduct.  No information will be given to anyone without the </w:t>
      </w:r>
      <w:r w:rsidR="0048795C" w:rsidRPr="00151139">
        <w:rPr>
          <w:rFonts w:ascii="Arial" w:hAnsi="Arial" w:cs="Arial"/>
          <w:sz w:val="22"/>
          <w:szCs w:val="22"/>
        </w:rPr>
        <w:t>patient’s</w:t>
      </w:r>
      <w:r w:rsidRPr="00151139">
        <w:rPr>
          <w:rFonts w:ascii="Arial" w:hAnsi="Arial" w:cs="Arial"/>
          <w:sz w:val="22"/>
          <w:szCs w:val="22"/>
        </w:rPr>
        <w:t xml:space="preserve"> prior knowledge and</w:t>
      </w:r>
      <w:r w:rsidR="006B4DA6">
        <w:rPr>
          <w:rFonts w:ascii="Arial" w:hAnsi="Arial" w:cs="Arial"/>
          <w:sz w:val="22"/>
          <w:szCs w:val="22"/>
        </w:rPr>
        <w:t>/or</w:t>
      </w:r>
      <w:r w:rsidRPr="00151139">
        <w:rPr>
          <w:rFonts w:ascii="Arial" w:hAnsi="Arial" w:cs="Arial"/>
          <w:sz w:val="22"/>
          <w:szCs w:val="22"/>
        </w:rPr>
        <w:t xml:space="preserve"> written consent.  The exceptions to this are when you are referred on, for example, to hospital where we do not ask for written consent or where the patient is at risk to himself / herself or a risk to others.</w:t>
      </w:r>
      <w:r w:rsidR="0048795C">
        <w:rPr>
          <w:rFonts w:ascii="Arial" w:hAnsi="Arial" w:cs="Arial"/>
          <w:sz w:val="22"/>
          <w:szCs w:val="22"/>
        </w:rPr>
        <w:t xml:space="preserve">  For more information on this see our website or ask at Reception </w:t>
      </w:r>
      <w:hyperlink r:id="rId10" w:history="1">
        <w:r w:rsidR="00DF2359" w:rsidRPr="00DF2359">
          <w:rPr>
            <w:rStyle w:val="Hyperlink"/>
            <w:rFonts w:ascii="Arial" w:hAnsi="Arial" w:cs="Arial"/>
            <w:sz w:val="22"/>
          </w:rPr>
          <w:t>https://bournbrookvarsitymedical.co.uk/patient-record</w:t>
        </w:r>
      </w:hyperlink>
      <w:r w:rsidR="00DF2359" w:rsidRPr="00DF2359">
        <w:rPr>
          <w:sz w:val="22"/>
        </w:rPr>
        <w:t xml:space="preserve"> </w:t>
      </w:r>
    </w:p>
    <w:p w:rsidR="00275290" w:rsidRPr="003C3761" w:rsidRDefault="00275290" w:rsidP="00275290">
      <w:pPr>
        <w:jc w:val="center"/>
        <w:rPr>
          <w:rFonts w:ascii="Arial" w:hAnsi="Arial" w:cs="Arial"/>
          <w:b/>
          <w:sz w:val="44"/>
          <w:szCs w:val="44"/>
          <w:u w:val="single"/>
        </w:rPr>
      </w:pPr>
      <w:r w:rsidRPr="003C3761">
        <w:rPr>
          <w:rFonts w:ascii="Arial" w:hAnsi="Arial" w:cs="Arial"/>
          <w:b/>
          <w:sz w:val="44"/>
          <w:szCs w:val="44"/>
          <w:u w:val="single"/>
        </w:rPr>
        <w:lastRenderedPageBreak/>
        <w:t>Bournbrook Varsity Medical Centre</w:t>
      </w:r>
    </w:p>
    <w:p w:rsidR="00275290" w:rsidRDefault="00275290" w:rsidP="00275290">
      <w:pPr>
        <w:jc w:val="center"/>
        <w:rPr>
          <w:rFonts w:ascii="Arial" w:hAnsi="Arial" w:cs="Arial"/>
        </w:rPr>
      </w:pPr>
      <w:r>
        <w:rPr>
          <w:rFonts w:ascii="Arial" w:hAnsi="Arial" w:cs="Arial"/>
        </w:rPr>
        <w:t>1a Alton Road, Selly Oak, Birmingham B29 7DU</w:t>
      </w:r>
    </w:p>
    <w:p w:rsidR="00C9374D" w:rsidRDefault="00275290" w:rsidP="00961FDB">
      <w:pPr>
        <w:jc w:val="center"/>
        <w:rPr>
          <w:rFonts w:ascii="Arial" w:hAnsi="Arial" w:cs="Arial"/>
        </w:rPr>
      </w:pPr>
      <w:r>
        <w:rPr>
          <w:rFonts w:ascii="Arial" w:hAnsi="Arial" w:cs="Arial"/>
        </w:rPr>
        <w:t>Telephone: 0121 472 0129</w:t>
      </w:r>
      <w:r w:rsidR="00C9374D">
        <w:rPr>
          <w:rFonts w:ascii="Arial" w:hAnsi="Arial" w:cs="Arial"/>
        </w:rPr>
        <w:t xml:space="preserve"> </w:t>
      </w:r>
    </w:p>
    <w:p w:rsidR="00275290" w:rsidRDefault="009B38ED" w:rsidP="00275290">
      <w:pPr>
        <w:jc w:val="center"/>
        <w:rPr>
          <w:rStyle w:val="Hyperlink"/>
          <w:rFonts w:ascii="Arial" w:hAnsi="Arial" w:cs="Arial"/>
        </w:rPr>
      </w:pPr>
      <w:r>
        <w:rPr>
          <w:noProof/>
        </w:rPr>
        <w:drawing>
          <wp:anchor distT="0" distB="0" distL="114300" distR="114300" simplePos="0" relativeHeight="251658240" behindDoc="0" locked="0" layoutInCell="1" allowOverlap="1" wp14:anchorId="3FAE134D" wp14:editId="14274785">
            <wp:simplePos x="0" y="0"/>
            <wp:positionH relativeFrom="column">
              <wp:posOffset>1259205</wp:posOffset>
            </wp:positionH>
            <wp:positionV relativeFrom="paragraph">
              <wp:posOffset>116840</wp:posOffset>
            </wp:positionV>
            <wp:extent cx="323850" cy="323850"/>
            <wp:effectExtent l="0" t="0" r="0" b="0"/>
            <wp:wrapNone/>
            <wp:docPr id="3" name="Picture 3"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1EF64ED" wp14:editId="17FFA700">
            <wp:simplePos x="0" y="0"/>
            <wp:positionH relativeFrom="column">
              <wp:posOffset>5659755</wp:posOffset>
            </wp:positionH>
            <wp:positionV relativeFrom="paragraph">
              <wp:posOffset>116840</wp:posOffset>
            </wp:positionV>
            <wp:extent cx="276225" cy="276225"/>
            <wp:effectExtent l="0" t="0" r="9525" b="9525"/>
            <wp:wrapNone/>
            <wp:docPr id="4" name="Picture 4" descr="Image resul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00275290" w:rsidRPr="00E52CC9">
          <w:rPr>
            <w:rStyle w:val="Hyperlink"/>
            <w:rFonts w:ascii="Arial" w:hAnsi="Arial" w:cs="Arial"/>
          </w:rPr>
          <w:t>www.bournbrookvarsitymedical.co.uk</w:t>
        </w:r>
      </w:hyperlink>
    </w:p>
    <w:p w:rsidR="009B38ED" w:rsidRDefault="009B38ED" w:rsidP="009B38ED">
      <w:pPr>
        <w:rPr>
          <w:rFonts w:ascii="Arial" w:hAnsi="Arial" w:cs="Arial"/>
        </w:rPr>
      </w:pPr>
      <w:r>
        <w:rPr>
          <w:rFonts w:ascii="Arial" w:hAnsi="Arial" w:cs="Arial"/>
        </w:rPr>
        <w:tab/>
      </w:r>
      <w:r>
        <w:rPr>
          <w:rFonts w:ascii="Arial" w:hAnsi="Arial" w:cs="Arial"/>
        </w:rPr>
        <w:tab/>
      </w:r>
      <w:r>
        <w:rPr>
          <w:rFonts w:ascii="Arial" w:hAnsi="Arial" w:cs="Arial"/>
        </w:rPr>
        <w:tab/>
        <w:t xml:space="preserve">      @BournbrookMC</w:t>
      </w:r>
      <w:r>
        <w:rPr>
          <w:rFonts w:ascii="Arial" w:hAnsi="Arial" w:cs="Arial"/>
        </w:rPr>
        <w:tab/>
      </w:r>
      <w:r>
        <w:rPr>
          <w:rFonts w:ascii="Arial" w:hAnsi="Arial" w:cs="Arial"/>
        </w:rPr>
        <w:tab/>
      </w:r>
      <w:r>
        <w:rPr>
          <w:rFonts w:ascii="Arial" w:hAnsi="Arial" w:cs="Arial"/>
        </w:rPr>
        <w:tab/>
        <w:t>fb.me/BournbrookMC</w:t>
      </w:r>
    </w:p>
    <w:p w:rsidR="00275290" w:rsidRDefault="00275290" w:rsidP="00275290">
      <w:pPr>
        <w:jc w:val="center"/>
        <w:rPr>
          <w:rFonts w:ascii="Arial" w:hAnsi="Arial" w:cs="Arial"/>
        </w:rPr>
      </w:pPr>
    </w:p>
    <w:p w:rsidR="00275290" w:rsidRPr="00151139" w:rsidRDefault="00275290" w:rsidP="00275290">
      <w:pPr>
        <w:rPr>
          <w:rFonts w:ascii="Arial" w:hAnsi="Arial" w:cs="Arial"/>
          <w:b/>
          <w:i/>
          <w:sz w:val="22"/>
          <w:szCs w:val="22"/>
        </w:rPr>
      </w:pPr>
      <w:r w:rsidRPr="00484A03">
        <w:rPr>
          <w:rFonts w:ascii="Arial" w:hAnsi="Arial" w:cs="Arial"/>
          <w:b/>
          <w:sz w:val="40"/>
          <w:szCs w:val="40"/>
        </w:rPr>
        <w:t>W</w:t>
      </w:r>
      <w:r w:rsidRPr="00151139">
        <w:rPr>
          <w:rFonts w:ascii="Arial" w:hAnsi="Arial" w:cs="Arial"/>
          <w:sz w:val="22"/>
          <w:szCs w:val="22"/>
        </w:rPr>
        <w:t>elcome to the Bournbrook Varsity Medical Centre.  This leaflet contains information about our facilities and services.  We hope you find it useful.</w:t>
      </w:r>
      <w:r>
        <w:rPr>
          <w:rFonts w:ascii="Arial" w:hAnsi="Arial" w:cs="Arial"/>
          <w:sz w:val="22"/>
          <w:szCs w:val="22"/>
        </w:rPr>
        <w:tab/>
      </w:r>
      <w:r w:rsidRPr="00484A03">
        <w:rPr>
          <w:rFonts w:ascii="Arial" w:hAnsi="Arial" w:cs="Arial"/>
          <w:b/>
          <w:i/>
          <w:sz w:val="18"/>
          <w:szCs w:val="18"/>
        </w:rPr>
        <w:t>Please keep this leaflet to hand</w:t>
      </w:r>
    </w:p>
    <w:p w:rsidR="00275290" w:rsidRDefault="00275290" w:rsidP="00275290">
      <w:pPr>
        <w:rPr>
          <w:rFonts w:ascii="Arial" w:hAnsi="Arial" w:cs="Arial"/>
          <w:b/>
          <w:sz w:val="22"/>
          <w:szCs w:val="22"/>
        </w:rPr>
      </w:pPr>
    </w:p>
    <w:p w:rsidR="00F302AD" w:rsidRPr="00151139" w:rsidRDefault="00F302AD" w:rsidP="00F302AD">
      <w:pPr>
        <w:rPr>
          <w:rFonts w:ascii="Arial" w:hAnsi="Arial" w:cs="Arial"/>
          <w:b/>
          <w:sz w:val="22"/>
          <w:szCs w:val="22"/>
        </w:rPr>
      </w:pPr>
      <w:r w:rsidRPr="00151139">
        <w:rPr>
          <w:rFonts w:ascii="Arial" w:hAnsi="Arial" w:cs="Arial"/>
          <w:b/>
          <w:sz w:val="22"/>
          <w:szCs w:val="22"/>
        </w:rPr>
        <w:t>Doctors</w:t>
      </w:r>
    </w:p>
    <w:tbl>
      <w:tblPr>
        <w:tblStyle w:val="TableGridLight"/>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83"/>
        <w:gridCol w:w="6610"/>
        <w:gridCol w:w="1170"/>
      </w:tblGrid>
      <w:tr w:rsidR="00F302AD" w:rsidTr="00B7459E">
        <w:tc>
          <w:tcPr>
            <w:tcW w:w="2802" w:type="dxa"/>
          </w:tcPr>
          <w:p w:rsidR="00F302AD" w:rsidRDefault="00F302AD" w:rsidP="009B38ED">
            <w:pPr>
              <w:rPr>
                <w:rFonts w:ascii="Arial" w:hAnsi="Arial" w:cs="Arial"/>
                <w:b/>
                <w:sz w:val="22"/>
                <w:szCs w:val="22"/>
              </w:rPr>
            </w:pPr>
            <w:r w:rsidRPr="00151139">
              <w:rPr>
                <w:rFonts w:ascii="Arial" w:hAnsi="Arial" w:cs="Arial"/>
                <w:sz w:val="22"/>
                <w:szCs w:val="22"/>
              </w:rPr>
              <w:t xml:space="preserve">[  ]  Dr Christina Allen </w:t>
            </w:r>
            <w:r>
              <w:rPr>
                <w:rFonts w:ascii="Arial" w:hAnsi="Arial" w:cs="Arial"/>
                <w:sz w:val="22"/>
                <w:szCs w:val="22"/>
              </w:rPr>
              <w:t xml:space="preserve">      </w:t>
            </w:r>
          </w:p>
        </w:tc>
        <w:tc>
          <w:tcPr>
            <w:tcW w:w="583" w:type="dxa"/>
          </w:tcPr>
          <w:p w:rsidR="00F302AD" w:rsidRPr="008B454F" w:rsidRDefault="00F302AD" w:rsidP="009B38ED">
            <w:pPr>
              <w:rPr>
                <w:rFonts w:ascii="Arial" w:hAnsi="Arial" w:cs="Arial"/>
                <w:sz w:val="20"/>
                <w:szCs w:val="20"/>
              </w:rPr>
            </w:pPr>
            <w:r w:rsidRPr="008B454F">
              <w:rPr>
                <w:rFonts w:ascii="Arial" w:hAnsi="Arial" w:cs="Arial"/>
                <w:sz w:val="20"/>
                <w:szCs w:val="20"/>
              </w:rPr>
              <w:t>(F)</w:t>
            </w:r>
          </w:p>
        </w:tc>
        <w:tc>
          <w:tcPr>
            <w:tcW w:w="6610" w:type="dxa"/>
          </w:tcPr>
          <w:p w:rsidR="00F302AD" w:rsidRPr="00415E79" w:rsidRDefault="00F302AD" w:rsidP="009B38ED">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(Birmingham 1985)</w:t>
            </w:r>
            <w:r>
              <w:rPr>
                <w:rFonts w:ascii="Arial" w:hAnsi="Arial" w:cs="Arial"/>
                <w:sz w:val="20"/>
                <w:szCs w:val="20"/>
              </w:rPr>
              <w:t xml:space="preserve"> </w:t>
            </w:r>
            <w:r>
              <w:rPr>
                <w:rFonts w:ascii="Arial" w:hAnsi="Arial" w:cs="Arial"/>
                <w:sz w:val="22"/>
                <w:szCs w:val="22"/>
              </w:rPr>
              <w:t>DRCOG DFSRH</w:t>
            </w:r>
            <w:r w:rsidRPr="00151139">
              <w:rPr>
                <w:rFonts w:ascii="Arial" w:hAnsi="Arial" w:cs="Arial"/>
                <w:sz w:val="22"/>
                <w:szCs w:val="22"/>
              </w:rPr>
              <w:tab/>
            </w:r>
          </w:p>
        </w:tc>
        <w:tc>
          <w:tcPr>
            <w:tcW w:w="1170" w:type="dxa"/>
          </w:tcPr>
          <w:p w:rsidR="00F302AD" w:rsidRPr="00415E79" w:rsidRDefault="00F302AD" w:rsidP="009B38ED">
            <w:pPr>
              <w:jc w:val="right"/>
              <w:rPr>
                <w:rFonts w:ascii="Arial" w:hAnsi="Arial" w:cs="Arial"/>
                <w:sz w:val="22"/>
                <w:szCs w:val="22"/>
              </w:rPr>
            </w:pPr>
            <w:r>
              <w:rPr>
                <w:rFonts w:ascii="Arial" w:hAnsi="Arial" w:cs="Arial"/>
                <w:sz w:val="22"/>
                <w:szCs w:val="22"/>
              </w:rPr>
              <w:t>Partner</w:t>
            </w:r>
          </w:p>
        </w:tc>
      </w:tr>
      <w:tr w:rsidR="00E028E4" w:rsidTr="00B7459E">
        <w:tc>
          <w:tcPr>
            <w:tcW w:w="2802" w:type="dxa"/>
          </w:tcPr>
          <w:p w:rsidR="00E028E4" w:rsidRPr="00151139" w:rsidRDefault="00E028E4" w:rsidP="002F1479">
            <w:pPr>
              <w:rPr>
                <w:rFonts w:ascii="Arial" w:hAnsi="Arial" w:cs="Arial"/>
                <w:sz w:val="22"/>
                <w:szCs w:val="22"/>
              </w:rPr>
            </w:pPr>
            <w:r>
              <w:rPr>
                <w:rFonts w:ascii="Arial" w:hAnsi="Arial" w:cs="Arial"/>
                <w:sz w:val="22"/>
                <w:szCs w:val="22"/>
              </w:rPr>
              <w:t>[  ]  Dr Matthew Swallow</w:t>
            </w:r>
          </w:p>
        </w:tc>
        <w:tc>
          <w:tcPr>
            <w:tcW w:w="583" w:type="dxa"/>
          </w:tcPr>
          <w:p w:rsidR="00E028E4" w:rsidRPr="008B454F" w:rsidRDefault="00E028E4" w:rsidP="002F1479">
            <w:pPr>
              <w:rPr>
                <w:rFonts w:ascii="Arial" w:hAnsi="Arial" w:cs="Arial"/>
                <w:sz w:val="20"/>
                <w:szCs w:val="20"/>
              </w:rPr>
            </w:pPr>
            <w:r>
              <w:rPr>
                <w:rFonts w:ascii="Arial" w:hAnsi="Arial" w:cs="Arial"/>
                <w:sz w:val="20"/>
                <w:szCs w:val="20"/>
              </w:rPr>
              <w:t>(M)</w:t>
            </w:r>
          </w:p>
        </w:tc>
        <w:tc>
          <w:tcPr>
            <w:tcW w:w="6610" w:type="dxa"/>
          </w:tcPr>
          <w:p w:rsidR="00E028E4" w:rsidRPr="00B31D7A" w:rsidRDefault="00E028E4" w:rsidP="002F1479">
            <w:pPr>
              <w:rPr>
                <w:rFonts w:eastAsiaTheme="minorHAnsi"/>
                <w:sz w:val="22"/>
                <w:szCs w:val="22"/>
              </w:rPr>
            </w:pPr>
            <w:r w:rsidRPr="00B31D7A">
              <w:rPr>
                <w:rFonts w:ascii="Arial" w:hAnsi="Arial" w:cs="Arial"/>
              </w:rPr>
              <w:t>BMBS </w:t>
            </w:r>
            <w:r w:rsidRPr="00B31D7A">
              <w:rPr>
                <w:rFonts w:ascii="Arial" w:hAnsi="Arial" w:cs="Arial"/>
                <w:sz w:val="20"/>
                <w:szCs w:val="20"/>
              </w:rPr>
              <w:t xml:space="preserve">(Exeter &amp; Plymouth 2012), </w:t>
            </w:r>
            <w:r w:rsidRPr="00B31D7A">
              <w:rPr>
                <w:rFonts w:ascii="Arial" w:hAnsi="Arial" w:cs="Arial"/>
                <w:sz w:val="22"/>
                <w:szCs w:val="20"/>
              </w:rPr>
              <w:t>MRCGP</w:t>
            </w:r>
          </w:p>
        </w:tc>
        <w:tc>
          <w:tcPr>
            <w:tcW w:w="1170" w:type="dxa"/>
          </w:tcPr>
          <w:p w:rsidR="00E028E4" w:rsidRPr="00B31D7A" w:rsidRDefault="00E028E4" w:rsidP="002F1479">
            <w:pPr>
              <w:jc w:val="right"/>
              <w:rPr>
                <w:rFonts w:eastAsiaTheme="minorHAnsi"/>
                <w:sz w:val="22"/>
                <w:szCs w:val="22"/>
              </w:rPr>
            </w:pPr>
            <w:r w:rsidRPr="00B31D7A">
              <w:rPr>
                <w:rFonts w:ascii="Arial" w:hAnsi="Arial" w:cs="Arial"/>
                <w:sz w:val="22"/>
                <w:szCs w:val="22"/>
              </w:rPr>
              <w:t>Partner</w:t>
            </w:r>
          </w:p>
        </w:tc>
      </w:tr>
      <w:tr w:rsidR="00B812E4" w:rsidTr="00B7459E">
        <w:tc>
          <w:tcPr>
            <w:tcW w:w="2802" w:type="dxa"/>
          </w:tcPr>
          <w:p w:rsidR="00B812E4" w:rsidRPr="00151139" w:rsidRDefault="00B812E4" w:rsidP="00B812E4">
            <w:pPr>
              <w:rPr>
                <w:rFonts w:ascii="Arial" w:hAnsi="Arial" w:cs="Arial"/>
                <w:sz w:val="22"/>
                <w:szCs w:val="22"/>
              </w:rPr>
            </w:pPr>
            <w:r>
              <w:rPr>
                <w:rFonts w:ascii="Arial" w:hAnsi="Arial" w:cs="Arial"/>
                <w:sz w:val="22"/>
                <w:szCs w:val="22"/>
              </w:rPr>
              <w:t>[  ]  Dr Sarah Clarke</w:t>
            </w:r>
          </w:p>
        </w:tc>
        <w:tc>
          <w:tcPr>
            <w:tcW w:w="583" w:type="dxa"/>
          </w:tcPr>
          <w:p w:rsidR="00B812E4" w:rsidRPr="008B454F" w:rsidRDefault="00B812E4" w:rsidP="00B812E4">
            <w:pPr>
              <w:rPr>
                <w:rFonts w:ascii="Arial" w:hAnsi="Arial" w:cs="Arial"/>
                <w:sz w:val="20"/>
                <w:szCs w:val="20"/>
              </w:rPr>
            </w:pPr>
            <w:r>
              <w:rPr>
                <w:rFonts w:ascii="Arial" w:hAnsi="Arial" w:cs="Arial"/>
                <w:sz w:val="20"/>
                <w:szCs w:val="20"/>
              </w:rPr>
              <w:t>(F)</w:t>
            </w:r>
          </w:p>
        </w:tc>
        <w:tc>
          <w:tcPr>
            <w:tcW w:w="6610" w:type="dxa"/>
          </w:tcPr>
          <w:p w:rsidR="00B812E4" w:rsidRPr="00151139" w:rsidRDefault="00B812E4" w:rsidP="00B812E4">
            <w:pPr>
              <w:rPr>
                <w:rFonts w:ascii="Arial" w:hAnsi="Arial" w:cs="Arial"/>
                <w:sz w:val="22"/>
                <w:szCs w:val="22"/>
              </w:rPr>
            </w:pPr>
            <w:r>
              <w:rPr>
                <w:rFonts w:ascii="Arial" w:hAnsi="Arial" w:cs="Arial"/>
                <w:sz w:val="22"/>
                <w:szCs w:val="22"/>
              </w:rPr>
              <w:t xml:space="preserve">MBBS </w:t>
            </w:r>
            <w:r w:rsidRPr="00672758">
              <w:rPr>
                <w:rFonts w:ascii="Arial" w:hAnsi="Arial" w:cs="Arial"/>
                <w:sz w:val="20"/>
                <w:szCs w:val="22"/>
              </w:rPr>
              <w:t>(Newcastle 20</w:t>
            </w:r>
            <w:r>
              <w:rPr>
                <w:rFonts w:ascii="Arial" w:hAnsi="Arial" w:cs="Arial"/>
                <w:sz w:val="20"/>
                <w:szCs w:val="22"/>
              </w:rPr>
              <w:t>05</w:t>
            </w:r>
            <w:r w:rsidRPr="00672758">
              <w:rPr>
                <w:rFonts w:ascii="Arial" w:hAnsi="Arial" w:cs="Arial"/>
                <w:sz w:val="20"/>
                <w:szCs w:val="22"/>
              </w:rPr>
              <w:t>)</w:t>
            </w:r>
            <w:r>
              <w:rPr>
                <w:rFonts w:ascii="Arial" w:hAnsi="Arial" w:cs="Arial"/>
                <w:sz w:val="20"/>
                <w:szCs w:val="22"/>
              </w:rPr>
              <w:t xml:space="preserve"> </w:t>
            </w:r>
            <w:r w:rsidRPr="00672758">
              <w:rPr>
                <w:rFonts w:ascii="Arial" w:hAnsi="Arial" w:cs="Arial"/>
                <w:sz w:val="22"/>
                <w:szCs w:val="22"/>
              </w:rPr>
              <w:t>DRCOG MRCGP DFSRH</w:t>
            </w:r>
          </w:p>
        </w:tc>
        <w:tc>
          <w:tcPr>
            <w:tcW w:w="1170" w:type="dxa"/>
          </w:tcPr>
          <w:p w:rsidR="00B812E4" w:rsidRPr="00B31D7A" w:rsidRDefault="00B812E4" w:rsidP="00B812E4">
            <w:pPr>
              <w:jc w:val="right"/>
              <w:rPr>
                <w:rFonts w:ascii="Arial" w:hAnsi="Arial" w:cs="Arial"/>
                <w:sz w:val="22"/>
                <w:szCs w:val="22"/>
              </w:rPr>
            </w:pPr>
            <w:r>
              <w:rPr>
                <w:rFonts w:ascii="Arial" w:hAnsi="Arial" w:cs="Arial"/>
                <w:sz w:val="22"/>
                <w:szCs w:val="22"/>
              </w:rPr>
              <w:t>Partner</w:t>
            </w:r>
          </w:p>
        </w:tc>
      </w:tr>
      <w:tr w:rsidR="00B812E4" w:rsidTr="00B7459E">
        <w:tc>
          <w:tcPr>
            <w:tcW w:w="2802" w:type="dxa"/>
          </w:tcPr>
          <w:p w:rsidR="00B812E4" w:rsidRDefault="00B812E4" w:rsidP="00B812E4">
            <w:pPr>
              <w:rPr>
                <w:rFonts w:ascii="Arial" w:hAnsi="Arial" w:cs="Arial"/>
                <w:sz w:val="22"/>
                <w:szCs w:val="22"/>
              </w:rPr>
            </w:pPr>
            <w:r>
              <w:rPr>
                <w:rFonts w:ascii="Arial" w:hAnsi="Arial" w:cs="Arial"/>
                <w:sz w:val="22"/>
                <w:szCs w:val="22"/>
              </w:rPr>
              <w:t>[  ]  Dr Alexander Dungate</w:t>
            </w:r>
          </w:p>
        </w:tc>
        <w:tc>
          <w:tcPr>
            <w:tcW w:w="583" w:type="dxa"/>
          </w:tcPr>
          <w:p w:rsidR="00B812E4" w:rsidRDefault="00B812E4" w:rsidP="00B812E4">
            <w:pPr>
              <w:rPr>
                <w:rFonts w:ascii="Arial" w:hAnsi="Arial" w:cs="Arial"/>
                <w:sz w:val="20"/>
                <w:szCs w:val="20"/>
              </w:rPr>
            </w:pPr>
            <w:r>
              <w:rPr>
                <w:rFonts w:ascii="Arial" w:hAnsi="Arial" w:cs="Arial"/>
                <w:sz w:val="20"/>
                <w:szCs w:val="20"/>
              </w:rPr>
              <w:t>(M)</w:t>
            </w:r>
          </w:p>
        </w:tc>
        <w:tc>
          <w:tcPr>
            <w:tcW w:w="6610" w:type="dxa"/>
          </w:tcPr>
          <w:p w:rsidR="00B812E4" w:rsidRDefault="00B812E4" w:rsidP="00B812E4">
            <w:pPr>
              <w:rPr>
                <w:rFonts w:ascii="Arial" w:hAnsi="Arial" w:cs="Arial"/>
                <w:sz w:val="22"/>
                <w:szCs w:val="22"/>
              </w:rPr>
            </w:pPr>
            <w:r>
              <w:rPr>
                <w:rFonts w:ascii="Arial" w:hAnsi="Arial" w:cs="Arial"/>
                <w:sz w:val="22"/>
                <w:szCs w:val="22"/>
              </w:rPr>
              <w:t xml:space="preserve">BM </w:t>
            </w:r>
            <w:proofErr w:type="spellStart"/>
            <w:r>
              <w:rPr>
                <w:rFonts w:ascii="Arial" w:hAnsi="Arial" w:cs="Arial"/>
                <w:sz w:val="22"/>
                <w:szCs w:val="22"/>
              </w:rPr>
              <w:t>BCh</w:t>
            </w:r>
            <w:proofErr w:type="spellEnd"/>
            <w:r>
              <w:rPr>
                <w:rFonts w:ascii="Arial" w:hAnsi="Arial" w:cs="Arial"/>
                <w:sz w:val="22"/>
                <w:szCs w:val="22"/>
              </w:rPr>
              <w:t xml:space="preserve"> (Oxford 2014)</w:t>
            </w:r>
          </w:p>
        </w:tc>
        <w:tc>
          <w:tcPr>
            <w:tcW w:w="1170" w:type="dxa"/>
          </w:tcPr>
          <w:p w:rsidR="00B812E4" w:rsidRDefault="00B812E4" w:rsidP="00B812E4">
            <w:pPr>
              <w:jc w:val="right"/>
              <w:rPr>
                <w:rFonts w:ascii="Arial" w:hAnsi="Arial" w:cs="Arial"/>
                <w:sz w:val="22"/>
                <w:szCs w:val="22"/>
              </w:rPr>
            </w:pPr>
            <w:r>
              <w:rPr>
                <w:rFonts w:ascii="Arial" w:hAnsi="Arial" w:cs="Arial"/>
                <w:sz w:val="22"/>
                <w:szCs w:val="22"/>
              </w:rPr>
              <w:t>Partner</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w:t>
            </w:r>
            <w:r>
              <w:rPr>
                <w:rFonts w:ascii="Arial" w:hAnsi="Arial" w:cs="Arial"/>
                <w:sz w:val="22"/>
                <w:szCs w:val="22"/>
              </w:rPr>
              <w:t>Dr Marie Philp</w:t>
            </w:r>
          </w:p>
        </w:tc>
        <w:tc>
          <w:tcPr>
            <w:tcW w:w="583" w:type="dxa"/>
          </w:tcPr>
          <w:p w:rsidR="00B812E4" w:rsidRPr="008B454F" w:rsidRDefault="00B812E4" w:rsidP="00B812E4">
            <w:pPr>
              <w:rPr>
                <w:sz w:val="20"/>
                <w:szCs w:val="20"/>
              </w:rPr>
            </w:pPr>
            <w:r w:rsidRPr="008B454F">
              <w:rPr>
                <w:rFonts w:ascii="Arial" w:hAnsi="Arial" w:cs="Arial"/>
                <w:sz w:val="20"/>
                <w:szCs w:val="20"/>
              </w:rPr>
              <w:t>(F)</w:t>
            </w:r>
          </w:p>
        </w:tc>
        <w:tc>
          <w:tcPr>
            <w:tcW w:w="6610" w:type="dxa"/>
          </w:tcPr>
          <w:p w:rsidR="00B812E4" w:rsidRPr="00415E79" w:rsidRDefault="00B812E4" w:rsidP="00B812E4">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(Birmingham 1998)</w:t>
            </w:r>
            <w:r>
              <w:rPr>
                <w:rFonts w:ascii="Arial" w:hAnsi="Arial" w:cs="Arial"/>
                <w:sz w:val="22"/>
                <w:szCs w:val="22"/>
              </w:rPr>
              <w:t xml:space="preserve"> DRCOG MRCGP</w:t>
            </w:r>
          </w:p>
        </w:tc>
        <w:tc>
          <w:tcPr>
            <w:tcW w:w="1170" w:type="dxa"/>
          </w:tcPr>
          <w:p w:rsidR="00B812E4" w:rsidRPr="00415E79" w:rsidRDefault="00B812E4" w:rsidP="00B812E4">
            <w:pPr>
              <w:jc w:val="right"/>
              <w:rPr>
                <w:rFonts w:ascii="Arial" w:hAnsi="Arial" w:cs="Arial"/>
                <w:sz w:val="22"/>
                <w:szCs w:val="22"/>
              </w:rPr>
            </w:pPr>
            <w:r>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w:t>
            </w:r>
            <w:r>
              <w:rPr>
                <w:rFonts w:ascii="Arial" w:hAnsi="Arial" w:cs="Arial"/>
                <w:sz w:val="22"/>
                <w:szCs w:val="22"/>
              </w:rPr>
              <w:t xml:space="preserve">Dr Sameer Ali  </w:t>
            </w:r>
          </w:p>
        </w:tc>
        <w:tc>
          <w:tcPr>
            <w:tcW w:w="583" w:type="dxa"/>
          </w:tcPr>
          <w:p w:rsidR="00B812E4" w:rsidRPr="008B454F" w:rsidRDefault="00B812E4" w:rsidP="00B812E4">
            <w:pPr>
              <w:rPr>
                <w:sz w:val="20"/>
                <w:szCs w:val="20"/>
              </w:rPr>
            </w:pPr>
            <w:r>
              <w:rPr>
                <w:rFonts w:ascii="Arial" w:hAnsi="Arial" w:cs="Arial"/>
                <w:sz w:val="20"/>
                <w:szCs w:val="20"/>
              </w:rPr>
              <w:t>(M</w:t>
            </w:r>
            <w:r w:rsidRPr="008B454F">
              <w:rPr>
                <w:rFonts w:ascii="Arial" w:hAnsi="Arial" w:cs="Arial"/>
                <w:sz w:val="20"/>
                <w:szCs w:val="20"/>
              </w:rPr>
              <w:t>)</w:t>
            </w:r>
          </w:p>
        </w:tc>
        <w:tc>
          <w:tcPr>
            <w:tcW w:w="6610" w:type="dxa"/>
          </w:tcPr>
          <w:p w:rsidR="00B812E4" w:rsidRPr="00415E79" w:rsidRDefault="00B812E4" w:rsidP="00B812E4">
            <w:pPr>
              <w:rPr>
                <w:rFonts w:ascii="Arial" w:hAnsi="Arial" w:cs="Arial"/>
                <w:sz w:val="22"/>
                <w:szCs w:val="22"/>
              </w:rPr>
            </w:pPr>
            <w:r>
              <w:rPr>
                <w:rFonts w:ascii="Arial" w:hAnsi="Arial" w:cs="Arial"/>
                <w:sz w:val="22"/>
                <w:szCs w:val="22"/>
              </w:rPr>
              <w:t>BMBS</w:t>
            </w:r>
            <w:r w:rsidRPr="00151139">
              <w:rPr>
                <w:rFonts w:ascii="Arial" w:hAnsi="Arial" w:cs="Arial"/>
                <w:sz w:val="22"/>
                <w:szCs w:val="22"/>
              </w:rPr>
              <w:t xml:space="preserve"> </w:t>
            </w:r>
            <w:r w:rsidRPr="008B454F">
              <w:rPr>
                <w:rFonts w:ascii="Arial" w:hAnsi="Arial" w:cs="Arial"/>
                <w:sz w:val="20"/>
                <w:szCs w:val="20"/>
              </w:rPr>
              <w:t>(</w:t>
            </w:r>
            <w:r>
              <w:rPr>
                <w:rFonts w:ascii="Arial" w:hAnsi="Arial" w:cs="Arial"/>
                <w:sz w:val="20"/>
                <w:szCs w:val="20"/>
              </w:rPr>
              <w:t>Bristol</w:t>
            </w:r>
            <w:r w:rsidRPr="008B454F">
              <w:rPr>
                <w:rFonts w:ascii="Arial" w:hAnsi="Arial" w:cs="Arial"/>
                <w:sz w:val="20"/>
                <w:szCs w:val="20"/>
              </w:rPr>
              <w:t xml:space="preserve"> 20</w:t>
            </w:r>
            <w:r>
              <w:rPr>
                <w:rFonts w:ascii="Arial" w:hAnsi="Arial" w:cs="Arial"/>
                <w:sz w:val="20"/>
                <w:szCs w:val="20"/>
              </w:rPr>
              <w:t>10</w:t>
            </w:r>
            <w:r w:rsidRPr="008B454F">
              <w:rPr>
                <w:rFonts w:ascii="Arial" w:hAnsi="Arial" w:cs="Arial"/>
                <w:sz w:val="20"/>
                <w:szCs w:val="20"/>
              </w:rPr>
              <w:t>)</w:t>
            </w:r>
            <w:r>
              <w:rPr>
                <w:rFonts w:ascii="Arial" w:hAnsi="Arial" w:cs="Arial"/>
                <w:sz w:val="20"/>
                <w:szCs w:val="20"/>
              </w:rPr>
              <w:t xml:space="preserve"> </w:t>
            </w:r>
            <w:r w:rsidRPr="00B15798">
              <w:rPr>
                <w:rFonts w:ascii="Arial" w:hAnsi="Arial" w:cs="Arial"/>
                <w:sz w:val="22"/>
                <w:szCs w:val="20"/>
              </w:rPr>
              <w:t>MPH MRCGP</w:t>
            </w:r>
            <w:r w:rsidRPr="00151139">
              <w:rPr>
                <w:rFonts w:ascii="Arial" w:hAnsi="Arial" w:cs="Arial"/>
                <w:sz w:val="22"/>
                <w:szCs w:val="22"/>
              </w:rPr>
              <w:tab/>
            </w:r>
          </w:p>
        </w:tc>
        <w:tc>
          <w:tcPr>
            <w:tcW w:w="1170" w:type="dxa"/>
          </w:tcPr>
          <w:p w:rsidR="00B812E4" w:rsidRDefault="00B812E4" w:rsidP="00B812E4">
            <w:pPr>
              <w:jc w:val="right"/>
            </w:pPr>
            <w:r w:rsidRPr="003D7E57">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w:t>
            </w:r>
            <w:r>
              <w:rPr>
                <w:rFonts w:ascii="Arial" w:hAnsi="Arial" w:cs="Arial"/>
                <w:sz w:val="22"/>
                <w:szCs w:val="22"/>
              </w:rPr>
              <w:t>Dr Anjandeep Nijjar</w:t>
            </w:r>
          </w:p>
        </w:tc>
        <w:tc>
          <w:tcPr>
            <w:tcW w:w="583" w:type="dxa"/>
          </w:tcPr>
          <w:p w:rsidR="00B812E4" w:rsidRPr="008B454F" w:rsidRDefault="00B812E4" w:rsidP="00B812E4">
            <w:pPr>
              <w:rPr>
                <w:sz w:val="20"/>
                <w:szCs w:val="20"/>
              </w:rPr>
            </w:pPr>
            <w:r w:rsidRPr="008B454F">
              <w:rPr>
                <w:rFonts w:ascii="Arial" w:hAnsi="Arial" w:cs="Arial"/>
                <w:sz w:val="20"/>
                <w:szCs w:val="20"/>
              </w:rPr>
              <w:t>(F)</w:t>
            </w:r>
          </w:p>
        </w:tc>
        <w:tc>
          <w:tcPr>
            <w:tcW w:w="6610" w:type="dxa"/>
          </w:tcPr>
          <w:p w:rsidR="00B812E4" w:rsidRPr="00415E79" w:rsidRDefault="00B812E4" w:rsidP="00B812E4">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(Leeds 2001)</w:t>
            </w:r>
            <w:r>
              <w:rPr>
                <w:rFonts w:ascii="Arial" w:hAnsi="Arial" w:cs="Arial"/>
                <w:sz w:val="22"/>
                <w:szCs w:val="22"/>
              </w:rPr>
              <w:t xml:space="preserve"> MRCP MRCGP</w:t>
            </w:r>
            <w:r w:rsidRPr="00151139">
              <w:rPr>
                <w:rFonts w:ascii="Arial" w:hAnsi="Arial" w:cs="Arial"/>
                <w:sz w:val="22"/>
                <w:szCs w:val="22"/>
              </w:rPr>
              <w:tab/>
            </w:r>
          </w:p>
        </w:tc>
        <w:tc>
          <w:tcPr>
            <w:tcW w:w="1170" w:type="dxa"/>
          </w:tcPr>
          <w:p w:rsidR="00B812E4" w:rsidRDefault="00B812E4" w:rsidP="00B812E4">
            <w:pPr>
              <w:jc w:val="right"/>
            </w:pPr>
            <w:r w:rsidRPr="003D7E57">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Dr </w:t>
            </w:r>
            <w:r>
              <w:rPr>
                <w:rFonts w:ascii="Arial" w:hAnsi="Arial" w:cs="Arial"/>
                <w:sz w:val="22"/>
                <w:szCs w:val="22"/>
              </w:rPr>
              <w:t>Helen Cole</w:t>
            </w:r>
          </w:p>
        </w:tc>
        <w:tc>
          <w:tcPr>
            <w:tcW w:w="583" w:type="dxa"/>
          </w:tcPr>
          <w:p w:rsidR="00B812E4" w:rsidRPr="008B454F" w:rsidRDefault="00B812E4" w:rsidP="00B812E4">
            <w:pPr>
              <w:rPr>
                <w:sz w:val="20"/>
                <w:szCs w:val="20"/>
              </w:rPr>
            </w:pPr>
            <w:r w:rsidRPr="008B454F">
              <w:rPr>
                <w:rFonts w:ascii="Arial" w:hAnsi="Arial" w:cs="Arial"/>
                <w:sz w:val="20"/>
                <w:szCs w:val="20"/>
              </w:rPr>
              <w:t>(F)</w:t>
            </w:r>
          </w:p>
        </w:tc>
        <w:tc>
          <w:tcPr>
            <w:tcW w:w="6610" w:type="dxa"/>
          </w:tcPr>
          <w:p w:rsidR="00B812E4" w:rsidRPr="00415E79" w:rsidRDefault="00B812E4" w:rsidP="00B812E4">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 xml:space="preserve">(Birmingham </w:t>
            </w:r>
            <w:r>
              <w:rPr>
                <w:rFonts w:ascii="Arial" w:hAnsi="Arial" w:cs="Arial"/>
                <w:sz w:val="20"/>
                <w:szCs w:val="20"/>
              </w:rPr>
              <w:t>2009</w:t>
            </w:r>
            <w:r w:rsidRPr="008B454F">
              <w:rPr>
                <w:rFonts w:ascii="Arial" w:hAnsi="Arial" w:cs="Arial"/>
                <w:sz w:val="20"/>
                <w:szCs w:val="20"/>
              </w:rPr>
              <w:t>)</w:t>
            </w:r>
            <w:r>
              <w:rPr>
                <w:rFonts w:ascii="Arial" w:hAnsi="Arial" w:cs="Arial"/>
                <w:sz w:val="22"/>
                <w:szCs w:val="22"/>
              </w:rPr>
              <w:t xml:space="preserve"> MRCGP DFSRH</w:t>
            </w:r>
          </w:p>
        </w:tc>
        <w:tc>
          <w:tcPr>
            <w:tcW w:w="1170" w:type="dxa"/>
          </w:tcPr>
          <w:p w:rsidR="00B812E4" w:rsidRDefault="00B812E4" w:rsidP="00B812E4">
            <w:pPr>
              <w:jc w:val="right"/>
            </w:pPr>
            <w:r w:rsidRPr="003D7E57">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sz w:val="22"/>
                <w:szCs w:val="22"/>
              </w:rPr>
            </w:pPr>
            <w:r>
              <w:rPr>
                <w:rFonts w:ascii="Arial" w:hAnsi="Arial" w:cs="Arial"/>
                <w:sz w:val="22"/>
                <w:szCs w:val="22"/>
              </w:rPr>
              <w:t>[  ]  Dr Jo Tatlock</w:t>
            </w:r>
          </w:p>
          <w:p w:rsidR="00B812E4" w:rsidRPr="00151139" w:rsidRDefault="00B812E4" w:rsidP="00B812E4">
            <w:pPr>
              <w:rPr>
                <w:rFonts w:ascii="Arial" w:hAnsi="Arial" w:cs="Arial"/>
                <w:sz w:val="22"/>
                <w:szCs w:val="22"/>
              </w:rPr>
            </w:pPr>
            <w:r>
              <w:rPr>
                <w:rFonts w:ascii="Arial" w:hAnsi="Arial" w:cs="Arial"/>
                <w:sz w:val="22"/>
                <w:szCs w:val="22"/>
              </w:rPr>
              <w:t>[  ]  Dr Nadia Ahmad</w:t>
            </w:r>
          </w:p>
        </w:tc>
        <w:tc>
          <w:tcPr>
            <w:tcW w:w="583" w:type="dxa"/>
          </w:tcPr>
          <w:p w:rsidR="00B812E4" w:rsidRDefault="00B812E4" w:rsidP="00B812E4">
            <w:pPr>
              <w:rPr>
                <w:rFonts w:ascii="Arial" w:hAnsi="Arial" w:cs="Arial"/>
                <w:sz w:val="20"/>
                <w:szCs w:val="20"/>
              </w:rPr>
            </w:pPr>
            <w:r>
              <w:rPr>
                <w:rFonts w:ascii="Arial" w:hAnsi="Arial" w:cs="Arial"/>
                <w:sz w:val="20"/>
                <w:szCs w:val="20"/>
              </w:rPr>
              <w:t>(F)</w:t>
            </w:r>
          </w:p>
          <w:p w:rsidR="00B812E4" w:rsidRPr="008B454F" w:rsidRDefault="00B812E4" w:rsidP="00B812E4">
            <w:pPr>
              <w:rPr>
                <w:rFonts w:ascii="Arial" w:hAnsi="Arial" w:cs="Arial"/>
                <w:sz w:val="20"/>
                <w:szCs w:val="20"/>
              </w:rPr>
            </w:pPr>
            <w:r>
              <w:rPr>
                <w:rFonts w:ascii="Arial" w:hAnsi="Arial" w:cs="Arial"/>
                <w:sz w:val="20"/>
                <w:szCs w:val="20"/>
              </w:rPr>
              <w:t>(F)</w:t>
            </w:r>
          </w:p>
        </w:tc>
        <w:tc>
          <w:tcPr>
            <w:tcW w:w="6610" w:type="dxa"/>
          </w:tcPr>
          <w:p w:rsidR="00B812E4" w:rsidRDefault="00B812E4" w:rsidP="00B812E4">
            <w:pPr>
              <w:rPr>
                <w:rFonts w:ascii="Arial" w:hAnsi="Arial" w:cs="Arial"/>
                <w:sz w:val="22"/>
                <w:szCs w:val="22"/>
              </w:rPr>
            </w:pPr>
            <w:r>
              <w:rPr>
                <w:rFonts w:ascii="Arial" w:hAnsi="Arial" w:cs="Arial"/>
                <w:sz w:val="22"/>
                <w:szCs w:val="22"/>
              </w:rPr>
              <w:t xml:space="preserve">MBBS </w:t>
            </w:r>
            <w:r w:rsidRPr="009C7313">
              <w:rPr>
                <w:rFonts w:ascii="Arial" w:hAnsi="Arial" w:cs="Arial"/>
                <w:sz w:val="20"/>
                <w:szCs w:val="20"/>
              </w:rPr>
              <w:t>(Newcastle 2004)</w:t>
            </w:r>
            <w:r>
              <w:rPr>
                <w:rFonts w:ascii="Arial" w:hAnsi="Arial" w:cs="Arial"/>
                <w:sz w:val="22"/>
                <w:szCs w:val="22"/>
              </w:rPr>
              <w:t xml:space="preserve"> MRCGP DFSRH</w:t>
            </w:r>
          </w:p>
          <w:p w:rsidR="00B812E4" w:rsidRPr="00151139" w:rsidRDefault="00B812E4" w:rsidP="00B812E4">
            <w:pPr>
              <w:rPr>
                <w:rFonts w:ascii="Arial" w:hAnsi="Arial" w:cs="Arial"/>
                <w:sz w:val="22"/>
                <w:szCs w:val="22"/>
              </w:rPr>
            </w:pPr>
            <w:proofErr w:type="spellStart"/>
            <w:r>
              <w:rPr>
                <w:rFonts w:ascii="Arial" w:hAnsi="Arial" w:cs="Arial"/>
                <w:sz w:val="22"/>
                <w:szCs w:val="22"/>
              </w:rPr>
              <w:t>MBChB</w:t>
            </w:r>
            <w:proofErr w:type="spellEnd"/>
            <w:r>
              <w:rPr>
                <w:rFonts w:ascii="Arial" w:hAnsi="Arial" w:cs="Arial"/>
                <w:sz w:val="22"/>
                <w:szCs w:val="22"/>
              </w:rPr>
              <w:t xml:space="preserve"> (2007) MRCGP</w:t>
            </w:r>
          </w:p>
        </w:tc>
        <w:tc>
          <w:tcPr>
            <w:tcW w:w="1170" w:type="dxa"/>
          </w:tcPr>
          <w:p w:rsidR="00B812E4" w:rsidRDefault="00B812E4" w:rsidP="00B812E4">
            <w:pPr>
              <w:jc w:val="right"/>
              <w:rPr>
                <w:rFonts w:ascii="Arial" w:hAnsi="Arial" w:cs="Arial"/>
                <w:sz w:val="22"/>
                <w:szCs w:val="22"/>
              </w:rPr>
            </w:pPr>
            <w:r w:rsidRPr="003D7E57">
              <w:rPr>
                <w:rFonts w:ascii="Arial" w:hAnsi="Arial" w:cs="Arial"/>
                <w:sz w:val="22"/>
                <w:szCs w:val="22"/>
              </w:rPr>
              <w:t>Associate</w:t>
            </w:r>
          </w:p>
          <w:p w:rsidR="00B812E4" w:rsidRPr="003D7E57" w:rsidRDefault="00B812E4" w:rsidP="00B812E4">
            <w:pPr>
              <w:jc w:val="right"/>
              <w:rPr>
                <w:rFonts w:ascii="Arial" w:hAnsi="Arial" w:cs="Arial"/>
                <w:sz w:val="22"/>
                <w:szCs w:val="22"/>
              </w:rPr>
            </w:pPr>
            <w:r>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sz w:val="22"/>
                <w:szCs w:val="22"/>
              </w:rPr>
            </w:pPr>
            <w:r>
              <w:rPr>
                <w:rFonts w:ascii="Arial" w:hAnsi="Arial" w:cs="Arial"/>
                <w:sz w:val="22"/>
                <w:szCs w:val="22"/>
              </w:rPr>
              <w:t>[  ]  Dr Noreen Grant</w:t>
            </w:r>
          </w:p>
        </w:tc>
        <w:tc>
          <w:tcPr>
            <w:tcW w:w="583" w:type="dxa"/>
          </w:tcPr>
          <w:p w:rsidR="00B812E4" w:rsidRDefault="00B812E4" w:rsidP="00B812E4">
            <w:pPr>
              <w:rPr>
                <w:rFonts w:ascii="Arial" w:hAnsi="Arial" w:cs="Arial"/>
                <w:sz w:val="20"/>
                <w:szCs w:val="20"/>
              </w:rPr>
            </w:pPr>
            <w:r>
              <w:rPr>
                <w:rFonts w:ascii="Arial" w:hAnsi="Arial" w:cs="Arial"/>
                <w:sz w:val="20"/>
                <w:szCs w:val="20"/>
              </w:rPr>
              <w:t>(F)</w:t>
            </w:r>
          </w:p>
        </w:tc>
        <w:tc>
          <w:tcPr>
            <w:tcW w:w="6610" w:type="dxa"/>
          </w:tcPr>
          <w:p w:rsidR="00B812E4" w:rsidRDefault="00B812E4" w:rsidP="00B812E4">
            <w:pPr>
              <w:rPr>
                <w:rFonts w:ascii="Arial" w:hAnsi="Arial" w:cs="Arial"/>
                <w:sz w:val="22"/>
                <w:szCs w:val="22"/>
              </w:rPr>
            </w:pPr>
            <w:proofErr w:type="spellStart"/>
            <w:r>
              <w:rPr>
                <w:rFonts w:ascii="Arial" w:hAnsi="Arial" w:cs="Arial"/>
                <w:sz w:val="22"/>
                <w:szCs w:val="22"/>
              </w:rPr>
              <w:t>MBChB</w:t>
            </w:r>
            <w:proofErr w:type="spellEnd"/>
            <w:r>
              <w:rPr>
                <w:rFonts w:ascii="Arial" w:hAnsi="Arial" w:cs="Arial"/>
                <w:sz w:val="22"/>
                <w:szCs w:val="22"/>
              </w:rPr>
              <w:t xml:space="preserve"> (2009) MRCP, MRCGP</w:t>
            </w:r>
          </w:p>
        </w:tc>
        <w:tc>
          <w:tcPr>
            <w:tcW w:w="1170" w:type="dxa"/>
          </w:tcPr>
          <w:p w:rsidR="00B812E4" w:rsidRPr="003D7E57" w:rsidRDefault="00B812E4" w:rsidP="00B812E4">
            <w:pPr>
              <w:jc w:val="right"/>
              <w:rPr>
                <w:rFonts w:ascii="Arial" w:hAnsi="Arial" w:cs="Arial"/>
                <w:sz w:val="22"/>
                <w:szCs w:val="22"/>
              </w:rPr>
            </w:pPr>
            <w:r>
              <w:rPr>
                <w:rFonts w:ascii="Arial" w:hAnsi="Arial" w:cs="Arial"/>
                <w:sz w:val="22"/>
                <w:szCs w:val="22"/>
              </w:rPr>
              <w:t>Associate</w:t>
            </w:r>
          </w:p>
        </w:tc>
      </w:tr>
    </w:tbl>
    <w:p w:rsidR="00B7459E" w:rsidRDefault="00B7459E" w:rsidP="00275290">
      <w:pPr>
        <w:rPr>
          <w:rFonts w:ascii="Arial" w:hAnsi="Arial" w:cs="Arial"/>
          <w:b/>
          <w:sz w:val="22"/>
          <w:szCs w:val="22"/>
        </w:rPr>
      </w:pPr>
    </w:p>
    <w:p w:rsidR="00275290" w:rsidRDefault="00275290" w:rsidP="00275290">
      <w:pPr>
        <w:rPr>
          <w:rFonts w:ascii="Arial" w:hAnsi="Arial" w:cs="Arial"/>
          <w:sz w:val="22"/>
          <w:szCs w:val="22"/>
        </w:rPr>
      </w:pPr>
      <w:r w:rsidRPr="00151139">
        <w:rPr>
          <w:rFonts w:ascii="Arial" w:hAnsi="Arial" w:cs="Arial"/>
          <w:b/>
          <w:sz w:val="22"/>
          <w:szCs w:val="22"/>
        </w:rPr>
        <w:t>GP Registrars</w:t>
      </w:r>
      <w:r>
        <w:rPr>
          <w:rFonts w:ascii="Arial" w:hAnsi="Arial" w:cs="Arial"/>
          <w:sz w:val="22"/>
          <w:szCs w:val="22"/>
        </w:rPr>
        <w:t xml:space="preserve"> </w:t>
      </w:r>
    </w:p>
    <w:p w:rsidR="00275290" w:rsidRDefault="00275290" w:rsidP="00275290">
      <w:pPr>
        <w:rPr>
          <w:rFonts w:ascii="Arial" w:hAnsi="Arial" w:cs="Arial"/>
          <w:sz w:val="22"/>
          <w:szCs w:val="22"/>
        </w:rPr>
      </w:pPr>
      <w:r w:rsidRPr="00151139">
        <w:rPr>
          <w:rFonts w:ascii="Arial" w:hAnsi="Arial" w:cs="Arial"/>
          <w:sz w:val="22"/>
          <w:szCs w:val="22"/>
        </w:rPr>
        <w:t>We are an accredited training practice with GP Registrars, who are fully qualified doctors, undertaking extra training to qualify as a General Practitioner.</w:t>
      </w:r>
    </w:p>
    <w:p w:rsidR="00B7459E" w:rsidRPr="00B7459E" w:rsidRDefault="00B7459E" w:rsidP="0027529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275290" w:rsidTr="00B7459E">
        <w:tc>
          <w:tcPr>
            <w:tcW w:w="5383" w:type="dxa"/>
          </w:tcPr>
          <w:p w:rsidR="00275290" w:rsidRPr="00151139" w:rsidRDefault="00275290" w:rsidP="00275290">
            <w:pPr>
              <w:rPr>
                <w:rFonts w:ascii="Arial" w:hAnsi="Arial" w:cs="Arial"/>
                <w:b/>
                <w:sz w:val="22"/>
                <w:szCs w:val="22"/>
              </w:rPr>
            </w:pPr>
            <w:r w:rsidRPr="00151139">
              <w:rPr>
                <w:rFonts w:ascii="Arial" w:hAnsi="Arial" w:cs="Arial"/>
                <w:b/>
                <w:sz w:val="22"/>
                <w:szCs w:val="22"/>
              </w:rPr>
              <w:t>Practice Nurses</w:t>
            </w:r>
          </w:p>
          <w:p w:rsidR="00065B9B" w:rsidRDefault="00B36E30" w:rsidP="00485A71">
            <w:pPr>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Sheerina</w:t>
            </w:r>
            <w:proofErr w:type="spellEnd"/>
            <w:r>
              <w:rPr>
                <w:rFonts w:ascii="Arial" w:hAnsi="Arial" w:cs="Arial"/>
                <w:sz w:val="22"/>
                <w:szCs w:val="22"/>
              </w:rPr>
              <w:t xml:space="preserve"> Morgan</w:t>
            </w:r>
          </w:p>
          <w:p w:rsidR="00065B9B" w:rsidRDefault="00065B9B" w:rsidP="00485A71">
            <w:pPr>
              <w:rPr>
                <w:rFonts w:ascii="Arial" w:hAnsi="Arial" w:cs="Arial"/>
                <w:sz w:val="22"/>
                <w:szCs w:val="22"/>
              </w:rPr>
            </w:pPr>
            <w:r>
              <w:rPr>
                <w:rFonts w:ascii="Arial" w:hAnsi="Arial" w:cs="Arial"/>
                <w:sz w:val="22"/>
                <w:szCs w:val="22"/>
              </w:rPr>
              <w:t>Miss Catherine O’Connor</w:t>
            </w:r>
          </w:p>
          <w:p w:rsidR="00B36E30" w:rsidRPr="007B4EB2" w:rsidRDefault="00B36E30" w:rsidP="00485A71">
            <w:pPr>
              <w:rPr>
                <w:rFonts w:ascii="Arial" w:hAnsi="Arial" w:cs="Arial"/>
                <w:sz w:val="22"/>
                <w:szCs w:val="22"/>
              </w:rPr>
            </w:pPr>
            <w:r>
              <w:rPr>
                <w:rFonts w:ascii="Arial" w:hAnsi="Arial" w:cs="Arial"/>
                <w:sz w:val="22"/>
                <w:szCs w:val="22"/>
              </w:rPr>
              <w:t xml:space="preserve">              </w:t>
            </w:r>
          </w:p>
        </w:tc>
        <w:tc>
          <w:tcPr>
            <w:tcW w:w="5389" w:type="dxa"/>
          </w:tcPr>
          <w:p w:rsidR="00275290" w:rsidRPr="00151139" w:rsidRDefault="00275290" w:rsidP="00275290">
            <w:pPr>
              <w:rPr>
                <w:rFonts w:ascii="Arial" w:hAnsi="Arial" w:cs="Arial"/>
                <w:b/>
                <w:sz w:val="22"/>
                <w:szCs w:val="22"/>
              </w:rPr>
            </w:pPr>
            <w:r w:rsidRPr="00151139">
              <w:rPr>
                <w:rFonts w:ascii="Arial" w:hAnsi="Arial" w:cs="Arial"/>
                <w:b/>
                <w:sz w:val="22"/>
                <w:szCs w:val="22"/>
              </w:rPr>
              <w:t>Health Care Assistants</w:t>
            </w:r>
          </w:p>
          <w:p w:rsidR="00275290" w:rsidRPr="00151139" w:rsidRDefault="00275290" w:rsidP="00275290">
            <w:pPr>
              <w:rPr>
                <w:rFonts w:ascii="Arial" w:hAnsi="Arial" w:cs="Arial"/>
                <w:sz w:val="22"/>
                <w:szCs w:val="22"/>
              </w:rPr>
            </w:pPr>
            <w:r w:rsidRPr="00151139">
              <w:rPr>
                <w:rFonts w:ascii="Arial" w:hAnsi="Arial" w:cs="Arial"/>
                <w:sz w:val="22"/>
                <w:szCs w:val="22"/>
              </w:rPr>
              <w:t>Miss Nadia Khan</w:t>
            </w:r>
            <w:r w:rsidRPr="00151139">
              <w:rPr>
                <w:rFonts w:ascii="Arial" w:hAnsi="Arial" w:cs="Arial"/>
                <w:sz w:val="22"/>
                <w:szCs w:val="22"/>
              </w:rPr>
              <w:tab/>
            </w:r>
            <w:r w:rsidRPr="00151139">
              <w:rPr>
                <w:rFonts w:ascii="Arial" w:hAnsi="Arial" w:cs="Arial"/>
                <w:sz w:val="22"/>
                <w:szCs w:val="22"/>
              </w:rPr>
              <w:tab/>
            </w:r>
          </w:p>
          <w:p w:rsidR="00275290" w:rsidRDefault="009C7313" w:rsidP="00B36E30">
            <w:pPr>
              <w:rPr>
                <w:rFonts w:ascii="Arial" w:hAnsi="Arial" w:cs="Arial"/>
                <w:sz w:val="22"/>
                <w:szCs w:val="22"/>
              </w:rPr>
            </w:pPr>
            <w:r w:rsidRPr="009C7313">
              <w:rPr>
                <w:rFonts w:ascii="Arial" w:hAnsi="Arial" w:cs="Arial"/>
                <w:sz w:val="22"/>
                <w:szCs w:val="22"/>
              </w:rPr>
              <w:t xml:space="preserve">Miss </w:t>
            </w:r>
            <w:proofErr w:type="spellStart"/>
            <w:r w:rsidRPr="009C7313">
              <w:rPr>
                <w:rFonts w:ascii="Arial" w:hAnsi="Arial" w:cs="Arial"/>
                <w:sz w:val="22"/>
                <w:szCs w:val="22"/>
              </w:rPr>
              <w:t>Safura</w:t>
            </w:r>
            <w:proofErr w:type="spellEnd"/>
            <w:r w:rsidRPr="009C7313">
              <w:rPr>
                <w:rFonts w:ascii="Arial" w:hAnsi="Arial" w:cs="Arial"/>
                <w:sz w:val="22"/>
                <w:szCs w:val="22"/>
              </w:rPr>
              <w:t xml:space="preserve"> </w:t>
            </w:r>
            <w:proofErr w:type="spellStart"/>
            <w:r w:rsidRPr="009C7313">
              <w:rPr>
                <w:rFonts w:ascii="Arial" w:hAnsi="Arial" w:cs="Arial"/>
                <w:sz w:val="22"/>
                <w:szCs w:val="22"/>
              </w:rPr>
              <w:t>Mahate</w:t>
            </w:r>
            <w:proofErr w:type="spellEnd"/>
          </w:p>
          <w:p w:rsidR="002335C2" w:rsidRPr="009C7313" w:rsidRDefault="002335C2" w:rsidP="00B36E30">
            <w:pPr>
              <w:rPr>
                <w:rFonts w:ascii="Arial" w:hAnsi="Arial" w:cs="Arial"/>
                <w:sz w:val="22"/>
                <w:szCs w:val="22"/>
              </w:rPr>
            </w:pPr>
            <w:r>
              <w:rPr>
                <w:rFonts w:ascii="Arial" w:hAnsi="Arial" w:cs="Arial"/>
                <w:sz w:val="22"/>
                <w:szCs w:val="22"/>
              </w:rPr>
              <w:t>Miss Claire Merchant</w:t>
            </w:r>
          </w:p>
        </w:tc>
      </w:tr>
    </w:tbl>
    <w:p w:rsidR="00275290" w:rsidRPr="00151139" w:rsidRDefault="0021470C" w:rsidP="00275290">
      <w:pPr>
        <w:rPr>
          <w:rFonts w:ascii="Arial" w:hAnsi="Arial" w:cs="Arial"/>
          <w:b/>
          <w:sz w:val="22"/>
          <w:szCs w:val="22"/>
        </w:rPr>
      </w:pPr>
      <w:r>
        <w:rPr>
          <w:rFonts w:ascii="Arial" w:hAnsi="Arial" w:cs="Arial"/>
          <w:b/>
          <w:sz w:val="22"/>
          <w:szCs w:val="22"/>
        </w:rPr>
        <w:t>Management Team</w:t>
      </w:r>
    </w:p>
    <w:p w:rsidR="00275290" w:rsidRPr="00151139" w:rsidRDefault="006F4C68" w:rsidP="00275290">
      <w:pPr>
        <w:rPr>
          <w:rFonts w:ascii="Arial" w:hAnsi="Arial" w:cs="Arial"/>
          <w:sz w:val="22"/>
          <w:szCs w:val="22"/>
        </w:rPr>
      </w:pPr>
      <w:r>
        <w:rPr>
          <w:rFonts w:ascii="Arial" w:hAnsi="Arial" w:cs="Arial"/>
          <w:sz w:val="22"/>
          <w:szCs w:val="22"/>
        </w:rPr>
        <w:t xml:space="preserve">Our Partners, </w:t>
      </w:r>
      <w:r w:rsidR="008F47BF">
        <w:rPr>
          <w:rFonts w:ascii="Arial" w:hAnsi="Arial" w:cs="Arial"/>
          <w:sz w:val="22"/>
          <w:szCs w:val="22"/>
        </w:rPr>
        <w:t>Practice</w:t>
      </w:r>
      <w:r>
        <w:rPr>
          <w:rFonts w:ascii="Arial" w:hAnsi="Arial" w:cs="Arial"/>
          <w:sz w:val="22"/>
          <w:szCs w:val="22"/>
        </w:rPr>
        <w:t xml:space="preserve"> Manager and two Operations Managers</w:t>
      </w:r>
      <w:r w:rsidR="0021470C">
        <w:rPr>
          <w:rFonts w:ascii="Arial" w:hAnsi="Arial" w:cs="Arial"/>
          <w:sz w:val="22"/>
          <w:szCs w:val="22"/>
        </w:rPr>
        <w:t xml:space="preserve"> are</w:t>
      </w:r>
      <w:r w:rsidR="00275290" w:rsidRPr="00151139">
        <w:rPr>
          <w:rFonts w:ascii="Arial" w:hAnsi="Arial" w:cs="Arial"/>
          <w:sz w:val="22"/>
          <w:szCs w:val="22"/>
        </w:rPr>
        <w:t xml:space="preserve"> responsible for the overall management of the Practice.  </w:t>
      </w:r>
    </w:p>
    <w:p w:rsidR="00275290" w:rsidRPr="00151139" w:rsidRDefault="00275290" w:rsidP="00275290">
      <w:pPr>
        <w:rPr>
          <w:rFonts w:ascii="Arial" w:hAnsi="Arial" w:cs="Arial"/>
          <w:sz w:val="22"/>
          <w:szCs w:val="22"/>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Named Accountable GP</w:t>
      </w:r>
    </w:p>
    <w:p w:rsidR="00275290" w:rsidRPr="00151139" w:rsidRDefault="00275290" w:rsidP="00275290">
      <w:pPr>
        <w:rPr>
          <w:rFonts w:ascii="Arial" w:hAnsi="Arial" w:cs="Arial"/>
          <w:sz w:val="22"/>
          <w:szCs w:val="22"/>
        </w:rPr>
      </w:pPr>
      <w:r w:rsidRPr="00151139">
        <w:rPr>
          <w:rFonts w:ascii="Arial" w:hAnsi="Arial" w:cs="Arial"/>
          <w:sz w:val="22"/>
          <w:szCs w:val="22"/>
        </w:rPr>
        <w:t xml:space="preserve">We are required to allocate a named </w:t>
      </w:r>
      <w:r w:rsidR="0021470C">
        <w:rPr>
          <w:rFonts w:ascii="Arial" w:hAnsi="Arial" w:cs="Arial"/>
          <w:sz w:val="22"/>
          <w:szCs w:val="22"/>
        </w:rPr>
        <w:t>accountable GP to all patients.</w:t>
      </w:r>
      <w:r w:rsidRPr="00151139">
        <w:rPr>
          <w:rFonts w:ascii="Arial" w:hAnsi="Arial" w:cs="Arial"/>
          <w:sz w:val="22"/>
          <w:szCs w:val="22"/>
        </w:rPr>
        <w:t xml:space="preserve"> Your accountable GP is named above and is marked with a tick.  </w:t>
      </w:r>
    </w:p>
    <w:p w:rsidR="00275290" w:rsidRPr="00151139" w:rsidRDefault="00275290" w:rsidP="00275290">
      <w:pPr>
        <w:rPr>
          <w:rFonts w:ascii="Arial" w:hAnsi="Arial" w:cs="Arial"/>
          <w:sz w:val="22"/>
          <w:szCs w:val="22"/>
        </w:rPr>
      </w:pPr>
      <w:r w:rsidRPr="00151139">
        <w:rPr>
          <w:rFonts w:ascii="Arial" w:hAnsi="Arial" w:cs="Arial"/>
          <w:sz w:val="22"/>
          <w:szCs w:val="22"/>
        </w:rPr>
        <w:t>This GP is responsible for your overall care at the Practice but this does not affect your ability to make an appointment with any of the GP’s in the Practice.</w:t>
      </w:r>
    </w:p>
    <w:p w:rsidR="00275290" w:rsidRPr="00151139" w:rsidRDefault="00B7459E" w:rsidP="00275290">
      <w:pPr>
        <w:rPr>
          <w:rFonts w:ascii="Arial" w:hAnsi="Arial" w:cs="Arial"/>
          <w:sz w:val="22"/>
          <w:szCs w:val="22"/>
        </w:rPr>
      </w:pPr>
      <w:r w:rsidRPr="00151139">
        <w:rPr>
          <w:noProof/>
          <w:sz w:val="22"/>
          <w:szCs w:val="22"/>
        </w:rPr>
        <w:drawing>
          <wp:anchor distT="0" distB="0" distL="114300" distR="114300" simplePos="0" relativeHeight="251656192" behindDoc="1" locked="0" layoutInCell="1" allowOverlap="1" wp14:anchorId="45B668BE" wp14:editId="01DD0E47">
            <wp:simplePos x="0" y="0"/>
            <wp:positionH relativeFrom="column">
              <wp:posOffset>2980025</wp:posOffset>
            </wp:positionH>
            <wp:positionV relativeFrom="paragraph">
              <wp:posOffset>95221</wp:posOffset>
            </wp:positionV>
            <wp:extent cx="4010025" cy="3362325"/>
            <wp:effectExtent l="0" t="0" r="9525" b="9525"/>
            <wp:wrapNone/>
            <wp:docPr id="2" name="Picture 2" descr="22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2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0025" cy="336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290" w:rsidRPr="00151139">
        <w:rPr>
          <w:rFonts w:ascii="Arial" w:hAnsi="Arial" w:cs="Arial"/>
          <w:sz w:val="22"/>
          <w:szCs w:val="22"/>
        </w:rPr>
        <w:t>Should you express a wish to change your named GP we will do our best to accommodate your wishes.  Please write to the Practice Manager requesting the change.</w:t>
      </w:r>
    </w:p>
    <w:p w:rsidR="00275290" w:rsidRPr="00065B9B" w:rsidRDefault="00275290" w:rsidP="00275290">
      <w:pPr>
        <w:rPr>
          <w:rFonts w:ascii="Arial" w:hAnsi="Arial" w:cs="Arial"/>
          <w:sz w:val="10"/>
          <w:szCs w:val="22"/>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Practice Catchment Area</w:t>
      </w:r>
    </w:p>
    <w:p w:rsidR="00B06029" w:rsidRPr="00672758" w:rsidRDefault="00275290" w:rsidP="00275290">
      <w:pPr>
        <w:rPr>
          <w:rFonts w:ascii="Arial" w:hAnsi="Arial" w:cs="Arial"/>
          <w:sz w:val="22"/>
          <w:szCs w:val="22"/>
        </w:rPr>
      </w:pPr>
      <w:r w:rsidRPr="00672758">
        <w:rPr>
          <w:rFonts w:ascii="Arial" w:hAnsi="Arial" w:cs="Arial"/>
          <w:sz w:val="22"/>
          <w:szCs w:val="22"/>
        </w:rPr>
        <w:t>The practice area general</w:t>
      </w:r>
      <w:r w:rsidR="0066120F" w:rsidRPr="00672758">
        <w:rPr>
          <w:rFonts w:ascii="Arial" w:hAnsi="Arial" w:cs="Arial"/>
          <w:sz w:val="22"/>
          <w:szCs w:val="22"/>
        </w:rPr>
        <w:t>ly</w:t>
      </w:r>
      <w:r w:rsidRPr="00672758">
        <w:rPr>
          <w:rFonts w:ascii="Arial" w:hAnsi="Arial" w:cs="Arial"/>
          <w:sz w:val="22"/>
          <w:szCs w:val="22"/>
        </w:rPr>
        <w:t xml:space="preserve"> surrounds </w:t>
      </w:r>
    </w:p>
    <w:p w:rsidR="00275290" w:rsidRPr="00672758" w:rsidRDefault="00275290" w:rsidP="00275290">
      <w:pPr>
        <w:rPr>
          <w:rFonts w:ascii="Arial" w:hAnsi="Arial" w:cs="Arial"/>
          <w:sz w:val="22"/>
          <w:szCs w:val="22"/>
        </w:rPr>
      </w:pPr>
      <w:r w:rsidRPr="00672758">
        <w:rPr>
          <w:rFonts w:ascii="Arial" w:hAnsi="Arial" w:cs="Arial"/>
          <w:sz w:val="22"/>
          <w:szCs w:val="22"/>
        </w:rPr>
        <w:t>the University.</w:t>
      </w:r>
    </w:p>
    <w:p w:rsidR="00275290" w:rsidRPr="00672758" w:rsidRDefault="00275290" w:rsidP="00275290">
      <w:pPr>
        <w:rPr>
          <w:rFonts w:ascii="Arial" w:hAnsi="Arial" w:cs="Arial"/>
          <w:sz w:val="16"/>
          <w:szCs w:val="22"/>
        </w:rPr>
      </w:pPr>
    </w:p>
    <w:p w:rsidR="00B06029" w:rsidRPr="00672758" w:rsidRDefault="00275290" w:rsidP="00275290">
      <w:pPr>
        <w:rPr>
          <w:rFonts w:ascii="Arial" w:hAnsi="Arial" w:cs="Arial"/>
          <w:sz w:val="22"/>
          <w:szCs w:val="22"/>
        </w:rPr>
      </w:pPr>
      <w:r w:rsidRPr="00672758">
        <w:rPr>
          <w:rFonts w:ascii="Arial" w:hAnsi="Arial" w:cs="Arial"/>
          <w:sz w:val="22"/>
          <w:szCs w:val="22"/>
        </w:rPr>
        <w:t xml:space="preserve">We cover within limits: B29, B5, B15, B17 </w:t>
      </w:r>
    </w:p>
    <w:p w:rsidR="00B06029" w:rsidRPr="00672758" w:rsidRDefault="00275290" w:rsidP="00275290">
      <w:pPr>
        <w:rPr>
          <w:rFonts w:ascii="Arial" w:hAnsi="Arial" w:cs="Arial"/>
          <w:sz w:val="22"/>
          <w:szCs w:val="22"/>
        </w:rPr>
      </w:pPr>
      <w:r w:rsidRPr="00672758">
        <w:rPr>
          <w:rFonts w:ascii="Arial" w:hAnsi="Arial" w:cs="Arial"/>
          <w:sz w:val="22"/>
          <w:szCs w:val="22"/>
        </w:rPr>
        <w:t>and B30</w:t>
      </w:r>
      <w:r w:rsidR="00B06029" w:rsidRPr="00672758">
        <w:rPr>
          <w:rFonts w:ascii="Arial" w:hAnsi="Arial" w:cs="Arial"/>
          <w:sz w:val="22"/>
          <w:szCs w:val="22"/>
        </w:rPr>
        <w:t xml:space="preserve"> p</w:t>
      </w:r>
      <w:r w:rsidRPr="00672758">
        <w:rPr>
          <w:rFonts w:ascii="Arial" w:hAnsi="Arial" w:cs="Arial"/>
          <w:sz w:val="22"/>
          <w:szCs w:val="22"/>
        </w:rPr>
        <w:t>ostcodes dependent upon the</w:t>
      </w:r>
    </w:p>
    <w:p w:rsidR="00275290" w:rsidRPr="00672758" w:rsidRDefault="00275290" w:rsidP="00275290">
      <w:pPr>
        <w:rPr>
          <w:rFonts w:ascii="Arial" w:hAnsi="Arial" w:cs="Arial"/>
          <w:sz w:val="22"/>
          <w:szCs w:val="22"/>
        </w:rPr>
      </w:pPr>
      <w:r w:rsidRPr="00672758">
        <w:rPr>
          <w:rFonts w:ascii="Arial" w:hAnsi="Arial" w:cs="Arial"/>
          <w:sz w:val="22"/>
          <w:szCs w:val="22"/>
        </w:rPr>
        <w:t>proximity to the Practice.</w:t>
      </w:r>
    </w:p>
    <w:p w:rsidR="00275290" w:rsidRPr="00672758" w:rsidRDefault="00275290" w:rsidP="00275290">
      <w:pPr>
        <w:rPr>
          <w:rFonts w:ascii="Arial" w:hAnsi="Arial" w:cs="Arial"/>
          <w:sz w:val="16"/>
          <w:szCs w:val="22"/>
        </w:rPr>
      </w:pPr>
    </w:p>
    <w:p w:rsidR="00360EA0" w:rsidRPr="00672758" w:rsidRDefault="00275290" w:rsidP="00275290">
      <w:pPr>
        <w:rPr>
          <w:rFonts w:ascii="Arial" w:hAnsi="Arial" w:cs="Arial"/>
          <w:sz w:val="22"/>
          <w:szCs w:val="22"/>
        </w:rPr>
      </w:pPr>
      <w:r w:rsidRPr="00672758">
        <w:rPr>
          <w:rFonts w:ascii="Arial" w:hAnsi="Arial" w:cs="Arial"/>
          <w:sz w:val="22"/>
          <w:szCs w:val="22"/>
        </w:rPr>
        <w:t xml:space="preserve">We are accessible using main </w:t>
      </w:r>
      <w:r w:rsidR="00B06029" w:rsidRPr="00672758">
        <w:rPr>
          <w:rFonts w:ascii="Arial" w:hAnsi="Arial" w:cs="Arial"/>
          <w:sz w:val="22"/>
          <w:szCs w:val="22"/>
        </w:rPr>
        <w:t>b</w:t>
      </w:r>
      <w:r w:rsidRPr="00672758">
        <w:rPr>
          <w:rFonts w:ascii="Arial" w:hAnsi="Arial" w:cs="Arial"/>
          <w:sz w:val="22"/>
          <w:szCs w:val="22"/>
        </w:rPr>
        <w:t xml:space="preserve">us routes; </w:t>
      </w:r>
    </w:p>
    <w:p w:rsidR="00360EA0" w:rsidRPr="00672758" w:rsidRDefault="00275290" w:rsidP="00275290">
      <w:pPr>
        <w:rPr>
          <w:rFonts w:ascii="Arial" w:hAnsi="Arial" w:cs="Arial"/>
          <w:sz w:val="22"/>
          <w:szCs w:val="22"/>
        </w:rPr>
      </w:pPr>
      <w:r w:rsidRPr="00672758">
        <w:rPr>
          <w:rFonts w:ascii="Arial" w:hAnsi="Arial" w:cs="Arial"/>
          <w:sz w:val="22"/>
          <w:szCs w:val="22"/>
        </w:rPr>
        <w:t>61, 63, 76,</w:t>
      </w:r>
      <w:r w:rsidR="00B06029" w:rsidRPr="00672758">
        <w:rPr>
          <w:rFonts w:ascii="Arial" w:hAnsi="Arial" w:cs="Arial"/>
          <w:sz w:val="22"/>
          <w:szCs w:val="22"/>
        </w:rPr>
        <w:t xml:space="preserve"> </w:t>
      </w:r>
      <w:r w:rsidRPr="00672758">
        <w:rPr>
          <w:rFonts w:ascii="Arial" w:hAnsi="Arial" w:cs="Arial"/>
          <w:sz w:val="22"/>
          <w:szCs w:val="22"/>
        </w:rPr>
        <w:t xml:space="preserve">144, 98 and are a 5 minute </w:t>
      </w:r>
    </w:p>
    <w:p w:rsidR="00B06029" w:rsidRPr="00672758" w:rsidRDefault="00275290" w:rsidP="00275290">
      <w:pPr>
        <w:rPr>
          <w:rFonts w:ascii="Arial" w:hAnsi="Arial" w:cs="Arial"/>
          <w:sz w:val="22"/>
          <w:szCs w:val="22"/>
        </w:rPr>
      </w:pPr>
      <w:r w:rsidRPr="00672758">
        <w:rPr>
          <w:rFonts w:ascii="Arial" w:hAnsi="Arial" w:cs="Arial"/>
          <w:sz w:val="22"/>
          <w:szCs w:val="22"/>
        </w:rPr>
        <w:t>walk from Selly Oak</w:t>
      </w:r>
      <w:r w:rsidR="00360EA0" w:rsidRPr="00672758">
        <w:rPr>
          <w:rFonts w:ascii="Arial" w:hAnsi="Arial" w:cs="Arial"/>
          <w:sz w:val="22"/>
          <w:szCs w:val="22"/>
        </w:rPr>
        <w:t xml:space="preserve"> </w:t>
      </w:r>
      <w:r w:rsidRPr="00672758">
        <w:rPr>
          <w:rFonts w:ascii="Arial" w:hAnsi="Arial" w:cs="Arial"/>
          <w:sz w:val="22"/>
          <w:szCs w:val="22"/>
        </w:rPr>
        <w:t xml:space="preserve">Train station.  </w:t>
      </w:r>
    </w:p>
    <w:p w:rsidR="00B06029" w:rsidRPr="00672758" w:rsidRDefault="00B06029" w:rsidP="00275290">
      <w:pPr>
        <w:rPr>
          <w:rFonts w:ascii="Arial" w:hAnsi="Arial" w:cs="Arial"/>
          <w:sz w:val="16"/>
          <w:szCs w:val="22"/>
        </w:rPr>
      </w:pPr>
    </w:p>
    <w:p w:rsidR="00275290" w:rsidRPr="00672758" w:rsidRDefault="00275290" w:rsidP="00275290">
      <w:pPr>
        <w:rPr>
          <w:rFonts w:ascii="Arial" w:hAnsi="Arial" w:cs="Arial"/>
          <w:sz w:val="22"/>
          <w:szCs w:val="22"/>
        </w:rPr>
      </w:pPr>
      <w:r w:rsidRPr="00672758">
        <w:rPr>
          <w:rFonts w:ascii="Arial" w:hAnsi="Arial" w:cs="Arial"/>
          <w:sz w:val="22"/>
          <w:szCs w:val="22"/>
        </w:rPr>
        <w:t>Parking is limited to street parking only.</w:t>
      </w:r>
    </w:p>
    <w:p w:rsidR="00360EA0" w:rsidRPr="00672758" w:rsidRDefault="00360EA0" w:rsidP="00275290">
      <w:pPr>
        <w:rPr>
          <w:rFonts w:ascii="Arial" w:hAnsi="Arial" w:cs="Arial"/>
          <w:sz w:val="16"/>
          <w:szCs w:val="22"/>
        </w:rPr>
      </w:pPr>
    </w:p>
    <w:p w:rsidR="00360EA0" w:rsidRPr="00672758" w:rsidRDefault="00360EA0" w:rsidP="00275290">
      <w:pPr>
        <w:rPr>
          <w:rFonts w:ascii="Arial" w:hAnsi="Arial" w:cs="Arial"/>
          <w:sz w:val="22"/>
          <w:szCs w:val="22"/>
        </w:rPr>
      </w:pPr>
      <w:r w:rsidRPr="00672758">
        <w:rPr>
          <w:rFonts w:ascii="Arial" w:hAnsi="Arial" w:cs="Arial"/>
          <w:sz w:val="22"/>
          <w:szCs w:val="22"/>
        </w:rPr>
        <w:t xml:space="preserve">To register with our Practice you can </w:t>
      </w:r>
    </w:p>
    <w:p w:rsidR="00A820E8" w:rsidRPr="00672758" w:rsidRDefault="00A820E8" w:rsidP="00275290">
      <w:pPr>
        <w:rPr>
          <w:rFonts w:ascii="Arial" w:hAnsi="Arial" w:cs="Arial"/>
          <w:sz w:val="22"/>
          <w:szCs w:val="22"/>
        </w:rPr>
      </w:pPr>
      <w:r w:rsidRPr="00672758">
        <w:rPr>
          <w:rFonts w:ascii="Arial" w:hAnsi="Arial" w:cs="Arial"/>
          <w:sz w:val="22"/>
          <w:szCs w:val="22"/>
        </w:rPr>
        <w:t>find</w:t>
      </w:r>
      <w:r w:rsidR="00360EA0" w:rsidRPr="00672758">
        <w:rPr>
          <w:rFonts w:ascii="Arial" w:hAnsi="Arial" w:cs="Arial"/>
          <w:sz w:val="22"/>
          <w:szCs w:val="22"/>
        </w:rPr>
        <w:t xml:space="preserve"> the registration forms</w:t>
      </w:r>
      <w:r w:rsidRPr="00672758">
        <w:rPr>
          <w:rFonts w:ascii="Arial" w:hAnsi="Arial" w:cs="Arial"/>
          <w:sz w:val="22"/>
          <w:szCs w:val="22"/>
        </w:rPr>
        <w:t xml:space="preserve"> on</w:t>
      </w:r>
      <w:r w:rsidR="00360EA0" w:rsidRPr="00672758">
        <w:rPr>
          <w:rFonts w:ascii="Arial" w:hAnsi="Arial" w:cs="Arial"/>
          <w:sz w:val="22"/>
          <w:szCs w:val="22"/>
        </w:rPr>
        <w:t xml:space="preserve"> our website </w:t>
      </w:r>
    </w:p>
    <w:p w:rsidR="00A820E8" w:rsidRPr="00672758" w:rsidRDefault="00360EA0" w:rsidP="00275290">
      <w:pPr>
        <w:rPr>
          <w:rFonts w:ascii="Arial" w:hAnsi="Arial" w:cs="Arial"/>
          <w:sz w:val="22"/>
          <w:szCs w:val="22"/>
        </w:rPr>
      </w:pPr>
      <w:r w:rsidRPr="00672758">
        <w:rPr>
          <w:rFonts w:ascii="Arial" w:hAnsi="Arial" w:cs="Arial"/>
          <w:sz w:val="22"/>
          <w:szCs w:val="22"/>
        </w:rPr>
        <w:t xml:space="preserve">and e-mail them to us or packs are also </w:t>
      </w:r>
    </w:p>
    <w:p w:rsidR="00360EA0" w:rsidRPr="00672758" w:rsidRDefault="00360EA0" w:rsidP="00275290">
      <w:pPr>
        <w:rPr>
          <w:rFonts w:ascii="Arial" w:hAnsi="Arial" w:cs="Arial"/>
          <w:sz w:val="22"/>
          <w:szCs w:val="22"/>
        </w:rPr>
      </w:pPr>
      <w:r w:rsidRPr="00672758">
        <w:rPr>
          <w:rFonts w:ascii="Arial" w:hAnsi="Arial" w:cs="Arial"/>
          <w:sz w:val="22"/>
          <w:szCs w:val="22"/>
        </w:rPr>
        <w:t>available at our Reception Desk.</w:t>
      </w:r>
    </w:p>
    <w:p w:rsidR="00831CDE" w:rsidRDefault="00831CDE" w:rsidP="00275290">
      <w:pPr>
        <w:rPr>
          <w:rFonts w:ascii="Arial" w:hAnsi="Arial" w:cs="Arial"/>
          <w:b/>
          <w:sz w:val="22"/>
          <w:szCs w:val="22"/>
          <w:u w:val="single"/>
        </w:rPr>
      </w:pPr>
    </w:p>
    <w:p w:rsidR="00275290" w:rsidRPr="00360EA0" w:rsidRDefault="00275290" w:rsidP="00275290">
      <w:pPr>
        <w:rPr>
          <w:rFonts w:ascii="Arial" w:hAnsi="Arial" w:cs="Arial"/>
          <w:sz w:val="22"/>
          <w:szCs w:val="22"/>
        </w:rPr>
      </w:pPr>
      <w:r w:rsidRPr="00151139">
        <w:rPr>
          <w:rFonts w:ascii="Arial" w:hAnsi="Arial" w:cs="Arial"/>
          <w:b/>
          <w:sz w:val="22"/>
          <w:szCs w:val="22"/>
          <w:u w:val="single"/>
        </w:rPr>
        <w:lastRenderedPageBreak/>
        <w:t>Opening Hours</w:t>
      </w:r>
    </w:p>
    <w:tbl>
      <w:tblPr>
        <w:tblStyle w:val="TableGrid"/>
        <w:tblW w:w="0" w:type="auto"/>
        <w:jc w:val="center"/>
        <w:tblLook w:val="04A0" w:firstRow="1" w:lastRow="0" w:firstColumn="1" w:lastColumn="0" w:noHBand="0" w:noVBand="1"/>
      </w:tblPr>
      <w:tblGrid>
        <w:gridCol w:w="2633"/>
        <w:gridCol w:w="3663"/>
        <w:gridCol w:w="3663"/>
      </w:tblGrid>
      <w:tr w:rsidR="00275290" w:rsidRPr="00151139" w:rsidTr="009B38ED">
        <w:trPr>
          <w:jc w:val="center"/>
        </w:trPr>
        <w:tc>
          <w:tcPr>
            <w:tcW w:w="2633" w:type="dxa"/>
          </w:tcPr>
          <w:p w:rsidR="00275290" w:rsidRPr="00151139" w:rsidRDefault="00275290" w:rsidP="00275290">
            <w:pPr>
              <w:jc w:val="center"/>
              <w:rPr>
                <w:rFonts w:ascii="Arial" w:hAnsi="Arial" w:cs="Arial"/>
                <w:b/>
                <w:sz w:val="22"/>
                <w:szCs w:val="22"/>
              </w:rPr>
            </w:pPr>
            <w:r w:rsidRPr="00151139">
              <w:rPr>
                <w:rFonts w:ascii="Arial" w:hAnsi="Arial" w:cs="Arial"/>
                <w:b/>
                <w:sz w:val="22"/>
                <w:szCs w:val="22"/>
              </w:rPr>
              <w:t>Day</w:t>
            </w:r>
          </w:p>
        </w:tc>
        <w:tc>
          <w:tcPr>
            <w:tcW w:w="3663" w:type="dxa"/>
          </w:tcPr>
          <w:p w:rsidR="00275290" w:rsidRPr="00151139" w:rsidRDefault="00275290" w:rsidP="00275290">
            <w:pPr>
              <w:jc w:val="center"/>
              <w:rPr>
                <w:rFonts w:ascii="Arial" w:hAnsi="Arial" w:cs="Arial"/>
                <w:b/>
                <w:sz w:val="22"/>
                <w:szCs w:val="22"/>
              </w:rPr>
            </w:pPr>
            <w:r w:rsidRPr="00151139">
              <w:rPr>
                <w:rFonts w:ascii="Arial" w:hAnsi="Arial" w:cs="Arial"/>
                <w:b/>
                <w:sz w:val="22"/>
                <w:szCs w:val="22"/>
              </w:rPr>
              <w:t>Phone Lines</w:t>
            </w:r>
          </w:p>
        </w:tc>
        <w:tc>
          <w:tcPr>
            <w:tcW w:w="3663" w:type="dxa"/>
          </w:tcPr>
          <w:p w:rsidR="00275290" w:rsidRPr="00151139" w:rsidRDefault="00275290" w:rsidP="00275290">
            <w:pPr>
              <w:jc w:val="center"/>
              <w:rPr>
                <w:rFonts w:ascii="Arial" w:hAnsi="Arial" w:cs="Arial"/>
                <w:b/>
                <w:sz w:val="22"/>
                <w:szCs w:val="22"/>
              </w:rPr>
            </w:pPr>
            <w:r w:rsidRPr="00151139">
              <w:rPr>
                <w:rFonts w:ascii="Arial" w:hAnsi="Arial" w:cs="Arial"/>
                <w:b/>
                <w:sz w:val="22"/>
                <w:szCs w:val="22"/>
              </w:rPr>
              <w:t>Premises</w:t>
            </w:r>
          </w:p>
        </w:tc>
      </w:tr>
      <w:tr w:rsidR="00B7459E" w:rsidRPr="00151139" w:rsidTr="009B38ED">
        <w:trPr>
          <w:jc w:val="center"/>
        </w:trPr>
        <w:tc>
          <w:tcPr>
            <w:tcW w:w="2633" w:type="dxa"/>
          </w:tcPr>
          <w:p w:rsidR="00B7459E" w:rsidRPr="00151139" w:rsidRDefault="00B7459E" w:rsidP="00B7459E">
            <w:pPr>
              <w:jc w:val="center"/>
              <w:rPr>
                <w:rFonts w:ascii="Arial" w:hAnsi="Arial" w:cs="Arial"/>
                <w:sz w:val="22"/>
                <w:szCs w:val="22"/>
              </w:rPr>
            </w:pPr>
            <w:r w:rsidRPr="00151139">
              <w:rPr>
                <w:rFonts w:ascii="Arial" w:hAnsi="Arial" w:cs="Arial"/>
                <w:sz w:val="22"/>
                <w:szCs w:val="22"/>
              </w:rPr>
              <w:t>Monday</w:t>
            </w:r>
          </w:p>
        </w:tc>
        <w:tc>
          <w:tcPr>
            <w:tcW w:w="3663" w:type="dxa"/>
          </w:tcPr>
          <w:p w:rsidR="00B7459E" w:rsidRPr="00151139" w:rsidRDefault="00B7459E" w:rsidP="00B7459E">
            <w:pPr>
              <w:jc w:val="center"/>
              <w:rPr>
                <w:rFonts w:ascii="Arial" w:hAnsi="Arial" w:cs="Arial"/>
                <w:sz w:val="22"/>
                <w:szCs w:val="22"/>
              </w:rPr>
            </w:pPr>
            <w:r w:rsidRPr="00151139">
              <w:rPr>
                <w:rFonts w:ascii="Arial" w:hAnsi="Arial" w:cs="Arial"/>
                <w:sz w:val="22"/>
                <w:szCs w:val="22"/>
              </w:rPr>
              <w:t>8.00am – 6.30pm</w:t>
            </w:r>
          </w:p>
        </w:tc>
        <w:tc>
          <w:tcPr>
            <w:tcW w:w="3663" w:type="dxa"/>
          </w:tcPr>
          <w:p w:rsidR="00B7459E" w:rsidRPr="00151139" w:rsidRDefault="00B7459E" w:rsidP="00B7459E">
            <w:pPr>
              <w:jc w:val="center"/>
              <w:rPr>
                <w:rFonts w:ascii="Arial" w:hAnsi="Arial" w:cs="Arial"/>
                <w:sz w:val="22"/>
                <w:szCs w:val="22"/>
              </w:rPr>
            </w:pPr>
            <w:r w:rsidRPr="00151139">
              <w:rPr>
                <w:rFonts w:ascii="Arial" w:hAnsi="Arial" w:cs="Arial"/>
                <w:sz w:val="22"/>
                <w:szCs w:val="22"/>
              </w:rPr>
              <w:t>8.00am – 6.15pm</w:t>
            </w:r>
          </w:p>
        </w:tc>
      </w:tr>
      <w:tr w:rsidR="00275290" w:rsidRPr="00151139" w:rsidTr="009B38ED">
        <w:trPr>
          <w:jc w:val="center"/>
        </w:trPr>
        <w:tc>
          <w:tcPr>
            <w:tcW w:w="263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Tuesday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8.00am – 6.30pm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8.00am – 6.15pm</w:t>
            </w:r>
          </w:p>
        </w:tc>
      </w:tr>
      <w:tr w:rsidR="00B7459E" w:rsidRPr="00151139" w:rsidTr="009B38ED">
        <w:trPr>
          <w:jc w:val="center"/>
        </w:trPr>
        <w:tc>
          <w:tcPr>
            <w:tcW w:w="2633" w:type="dxa"/>
          </w:tcPr>
          <w:p w:rsidR="00B7459E" w:rsidRPr="00151139" w:rsidRDefault="00B7459E" w:rsidP="00B7459E">
            <w:pPr>
              <w:jc w:val="center"/>
              <w:rPr>
                <w:rFonts w:ascii="Arial" w:hAnsi="Arial" w:cs="Arial"/>
                <w:sz w:val="22"/>
                <w:szCs w:val="22"/>
              </w:rPr>
            </w:pPr>
            <w:r w:rsidRPr="00151139">
              <w:rPr>
                <w:rFonts w:ascii="Arial" w:hAnsi="Arial" w:cs="Arial"/>
                <w:sz w:val="22"/>
                <w:szCs w:val="22"/>
              </w:rPr>
              <w:t>Wednesday</w:t>
            </w:r>
          </w:p>
        </w:tc>
        <w:tc>
          <w:tcPr>
            <w:tcW w:w="3663" w:type="dxa"/>
          </w:tcPr>
          <w:p w:rsidR="00B7459E" w:rsidRPr="00151139" w:rsidRDefault="00B7459E" w:rsidP="00B7459E">
            <w:pPr>
              <w:jc w:val="center"/>
              <w:rPr>
                <w:rFonts w:ascii="Arial" w:hAnsi="Arial" w:cs="Arial"/>
                <w:sz w:val="22"/>
                <w:szCs w:val="22"/>
              </w:rPr>
            </w:pPr>
            <w:r w:rsidRPr="00151139">
              <w:rPr>
                <w:rFonts w:ascii="Arial" w:hAnsi="Arial" w:cs="Arial"/>
                <w:sz w:val="22"/>
                <w:szCs w:val="22"/>
              </w:rPr>
              <w:t>8.00am – 12.30pm</w:t>
            </w:r>
          </w:p>
          <w:p w:rsidR="00B7459E" w:rsidRPr="00151139" w:rsidRDefault="00B7459E" w:rsidP="00B7459E">
            <w:pPr>
              <w:jc w:val="center"/>
              <w:rPr>
                <w:rFonts w:ascii="Arial" w:hAnsi="Arial" w:cs="Arial"/>
                <w:sz w:val="22"/>
                <w:szCs w:val="22"/>
              </w:rPr>
            </w:pPr>
            <w:r w:rsidRPr="00151139">
              <w:rPr>
                <w:rFonts w:ascii="Arial" w:hAnsi="Arial" w:cs="Arial"/>
                <w:sz w:val="22"/>
                <w:szCs w:val="22"/>
              </w:rPr>
              <w:t>2.00pm – 6.30pm</w:t>
            </w:r>
          </w:p>
        </w:tc>
        <w:tc>
          <w:tcPr>
            <w:tcW w:w="3663" w:type="dxa"/>
          </w:tcPr>
          <w:p w:rsidR="00B7459E" w:rsidRPr="00151139" w:rsidRDefault="00B7459E" w:rsidP="00B7459E">
            <w:pPr>
              <w:jc w:val="center"/>
              <w:rPr>
                <w:rFonts w:ascii="Arial" w:hAnsi="Arial" w:cs="Arial"/>
                <w:sz w:val="22"/>
                <w:szCs w:val="22"/>
              </w:rPr>
            </w:pPr>
            <w:r w:rsidRPr="00151139">
              <w:rPr>
                <w:rFonts w:ascii="Arial" w:hAnsi="Arial" w:cs="Arial"/>
                <w:sz w:val="22"/>
                <w:szCs w:val="22"/>
              </w:rPr>
              <w:t>8.00am – 12.30pm</w:t>
            </w:r>
          </w:p>
          <w:p w:rsidR="00B7459E" w:rsidRPr="00151139" w:rsidRDefault="00B7459E" w:rsidP="00B7459E">
            <w:pPr>
              <w:jc w:val="center"/>
              <w:rPr>
                <w:rFonts w:ascii="Arial" w:hAnsi="Arial" w:cs="Arial"/>
                <w:sz w:val="22"/>
                <w:szCs w:val="22"/>
              </w:rPr>
            </w:pPr>
            <w:r w:rsidRPr="00151139">
              <w:rPr>
                <w:rFonts w:ascii="Arial" w:hAnsi="Arial" w:cs="Arial"/>
                <w:sz w:val="22"/>
                <w:szCs w:val="22"/>
              </w:rPr>
              <w:t>2.00pm – 6.15pm</w:t>
            </w:r>
          </w:p>
        </w:tc>
      </w:tr>
      <w:tr w:rsidR="00275290" w:rsidRPr="00151139" w:rsidTr="00E86B8E">
        <w:trPr>
          <w:trHeight w:val="273"/>
          <w:jc w:val="center"/>
        </w:trPr>
        <w:tc>
          <w:tcPr>
            <w:tcW w:w="2633" w:type="dxa"/>
          </w:tcPr>
          <w:p w:rsidR="009B38ED" w:rsidRPr="00E86B8E" w:rsidRDefault="00275290" w:rsidP="00E86B8E">
            <w:pPr>
              <w:jc w:val="center"/>
              <w:rPr>
                <w:rFonts w:ascii="Arial" w:hAnsi="Arial" w:cs="Arial"/>
                <w:sz w:val="22"/>
                <w:szCs w:val="22"/>
              </w:rPr>
            </w:pPr>
            <w:r w:rsidRPr="00151139">
              <w:rPr>
                <w:rFonts w:ascii="Arial" w:hAnsi="Arial" w:cs="Arial"/>
                <w:sz w:val="22"/>
                <w:szCs w:val="22"/>
              </w:rPr>
              <w:t>Thursday</w:t>
            </w:r>
          </w:p>
        </w:tc>
        <w:tc>
          <w:tcPr>
            <w:tcW w:w="3663" w:type="dxa"/>
          </w:tcPr>
          <w:p w:rsidR="009B38ED" w:rsidRPr="00E86B8E" w:rsidRDefault="00E86B8E" w:rsidP="00E86B8E">
            <w:pPr>
              <w:jc w:val="center"/>
              <w:rPr>
                <w:rFonts w:ascii="Arial" w:hAnsi="Arial" w:cs="Arial"/>
                <w:sz w:val="22"/>
                <w:szCs w:val="22"/>
              </w:rPr>
            </w:pPr>
            <w:r>
              <w:rPr>
                <w:rFonts w:ascii="Arial" w:hAnsi="Arial" w:cs="Arial"/>
                <w:sz w:val="22"/>
                <w:szCs w:val="22"/>
              </w:rPr>
              <w:t>8.00am – 6</w:t>
            </w:r>
            <w:r w:rsidR="00275290" w:rsidRPr="00151139">
              <w:rPr>
                <w:rFonts w:ascii="Arial" w:hAnsi="Arial" w:cs="Arial"/>
                <w:sz w:val="22"/>
                <w:szCs w:val="22"/>
              </w:rPr>
              <w:t>.</w:t>
            </w:r>
            <w:r>
              <w:rPr>
                <w:rFonts w:ascii="Arial" w:hAnsi="Arial" w:cs="Arial"/>
                <w:sz w:val="22"/>
                <w:szCs w:val="22"/>
              </w:rPr>
              <w:t>3</w:t>
            </w:r>
            <w:r w:rsidR="00275290" w:rsidRPr="00151139">
              <w:rPr>
                <w:rFonts w:ascii="Arial" w:hAnsi="Arial" w:cs="Arial"/>
                <w:sz w:val="22"/>
                <w:szCs w:val="22"/>
              </w:rPr>
              <w:t>0pm</w:t>
            </w:r>
          </w:p>
        </w:tc>
        <w:tc>
          <w:tcPr>
            <w:tcW w:w="3663" w:type="dxa"/>
          </w:tcPr>
          <w:p w:rsidR="009B38ED" w:rsidRPr="00E86B8E" w:rsidRDefault="00E86B8E" w:rsidP="00E86B8E">
            <w:pPr>
              <w:jc w:val="center"/>
              <w:rPr>
                <w:rFonts w:ascii="Arial" w:hAnsi="Arial" w:cs="Arial"/>
                <w:sz w:val="22"/>
                <w:szCs w:val="22"/>
              </w:rPr>
            </w:pPr>
            <w:r>
              <w:rPr>
                <w:rFonts w:ascii="Arial" w:hAnsi="Arial" w:cs="Arial"/>
                <w:sz w:val="22"/>
                <w:szCs w:val="22"/>
              </w:rPr>
              <w:t>8.00am – 6</w:t>
            </w:r>
            <w:r w:rsidR="00275290" w:rsidRPr="00151139">
              <w:rPr>
                <w:rFonts w:ascii="Arial" w:hAnsi="Arial" w:cs="Arial"/>
                <w:sz w:val="22"/>
                <w:szCs w:val="22"/>
              </w:rPr>
              <w:t>.</w:t>
            </w:r>
            <w:r>
              <w:rPr>
                <w:rFonts w:ascii="Arial" w:hAnsi="Arial" w:cs="Arial"/>
                <w:sz w:val="22"/>
                <w:szCs w:val="22"/>
              </w:rPr>
              <w:t>15</w:t>
            </w:r>
            <w:r w:rsidR="00275290" w:rsidRPr="00151139">
              <w:rPr>
                <w:rFonts w:ascii="Arial" w:hAnsi="Arial" w:cs="Arial"/>
                <w:sz w:val="22"/>
                <w:szCs w:val="22"/>
              </w:rPr>
              <w:t>pm</w:t>
            </w:r>
          </w:p>
        </w:tc>
      </w:tr>
      <w:tr w:rsidR="00275290" w:rsidRPr="00151139" w:rsidTr="009B38ED">
        <w:trPr>
          <w:jc w:val="center"/>
        </w:trPr>
        <w:tc>
          <w:tcPr>
            <w:tcW w:w="263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Friday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8.00am – 6.30pm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8.00am – 6.15pm</w:t>
            </w:r>
          </w:p>
        </w:tc>
      </w:tr>
      <w:tr w:rsidR="00275290" w:rsidRPr="00151139" w:rsidTr="009B38ED">
        <w:trPr>
          <w:jc w:val="center"/>
        </w:trPr>
        <w:tc>
          <w:tcPr>
            <w:tcW w:w="263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Saturday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Closed</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10.45am</w:t>
            </w:r>
          </w:p>
        </w:tc>
      </w:tr>
    </w:tbl>
    <w:p w:rsidR="00275290" w:rsidRDefault="00275290" w:rsidP="00275290">
      <w:pPr>
        <w:rPr>
          <w:rFonts w:ascii="Arial" w:hAnsi="Arial" w:cs="Arial"/>
          <w:b/>
          <w:sz w:val="22"/>
          <w:szCs w:val="22"/>
          <w:u w:val="single"/>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Appointments</w:t>
      </w:r>
    </w:p>
    <w:tbl>
      <w:tblPr>
        <w:tblStyle w:val="TableGrid"/>
        <w:tblW w:w="0" w:type="auto"/>
        <w:jc w:val="center"/>
        <w:tblLook w:val="04A0" w:firstRow="1" w:lastRow="0" w:firstColumn="1" w:lastColumn="0" w:noHBand="0" w:noVBand="1"/>
      </w:tblPr>
      <w:tblGrid>
        <w:gridCol w:w="2613"/>
        <w:gridCol w:w="3663"/>
        <w:gridCol w:w="3663"/>
      </w:tblGrid>
      <w:tr w:rsidR="00275290" w:rsidRPr="00151139" w:rsidTr="009B38ED">
        <w:trPr>
          <w:jc w:val="center"/>
        </w:trPr>
        <w:tc>
          <w:tcPr>
            <w:tcW w:w="2613" w:type="dxa"/>
          </w:tcPr>
          <w:p w:rsidR="00275290" w:rsidRPr="00151139" w:rsidRDefault="00275290" w:rsidP="00275290">
            <w:pPr>
              <w:jc w:val="center"/>
              <w:rPr>
                <w:rFonts w:ascii="Arial" w:hAnsi="Arial" w:cs="Arial"/>
                <w:b/>
                <w:sz w:val="22"/>
                <w:szCs w:val="22"/>
              </w:rPr>
            </w:pPr>
            <w:r w:rsidRPr="00151139">
              <w:rPr>
                <w:rFonts w:ascii="Arial" w:hAnsi="Arial" w:cs="Arial"/>
                <w:b/>
                <w:sz w:val="22"/>
                <w:szCs w:val="22"/>
              </w:rPr>
              <w:t>Day</w:t>
            </w:r>
          </w:p>
        </w:tc>
        <w:tc>
          <w:tcPr>
            <w:tcW w:w="3663" w:type="dxa"/>
          </w:tcPr>
          <w:p w:rsidR="00275290" w:rsidRPr="00151139" w:rsidRDefault="00275290" w:rsidP="00275290">
            <w:pPr>
              <w:jc w:val="center"/>
              <w:rPr>
                <w:rFonts w:ascii="Arial" w:hAnsi="Arial" w:cs="Arial"/>
                <w:b/>
                <w:sz w:val="22"/>
                <w:szCs w:val="22"/>
              </w:rPr>
            </w:pPr>
            <w:r w:rsidRPr="00151139">
              <w:rPr>
                <w:rFonts w:ascii="Arial" w:hAnsi="Arial" w:cs="Arial"/>
                <w:b/>
                <w:sz w:val="22"/>
                <w:szCs w:val="22"/>
              </w:rPr>
              <w:t>Nurse</w:t>
            </w:r>
            <w:r w:rsidR="005A26D1">
              <w:rPr>
                <w:rFonts w:ascii="Arial" w:hAnsi="Arial" w:cs="Arial"/>
                <w:b/>
                <w:sz w:val="22"/>
                <w:szCs w:val="22"/>
              </w:rPr>
              <w:t>/HCA</w:t>
            </w:r>
          </w:p>
        </w:tc>
        <w:tc>
          <w:tcPr>
            <w:tcW w:w="3663" w:type="dxa"/>
          </w:tcPr>
          <w:p w:rsidR="00275290" w:rsidRPr="00151139" w:rsidRDefault="00275290" w:rsidP="00275290">
            <w:pPr>
              <w:jc w:val="center"/>
              <w:rPr>
                <w:rFonts w:ascii="Arial" w:hAnsi="Arial" w:cs="Arial"/>
                <w:b/>
                <w:sz w:val="22"/>
                <w:szCs w:val="22"/>
              </w:rPr>
            </w:pPr>
            <w:r w:rsidRPr="00151139">
              <w:rPr>
                <w:rFonts w:ascii="Arial" w:hAnsi="Arial" w:cs="Arial"/>
                <w:b/>
                <w:sz w:val="22"/>
                <w:szCs w:val="22"/>
              </w:rPr>
              <w:t>Doctor</w:t>
            </w:r>
          </w:p>
        </w:tc>
      </w:tr>
      <w:tr w:rsidR="00275290" w:rsidRPr="00151139" w:rsidTr="009B38ED">
        <w:trPr>
          <w:jc w:val="center"/>
        </w:trPr>
        <w:tc>
          <w:tcPr>
            <w:tcW w:w="261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Monday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2.00pm – 5.30pm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2.45pm – 5.50pm</w:t>
            </w:r>
          </w:p>
        </w:tc>
      </w:tr>
      <w:tr w:rsidR="00275290" w:rsidRPr="00151139" w:rsidTr="009B38ED">
        <w:trPr>
          <w:jc w:val="center"/>
        </w:trPr>
        <w:tc>
          <w:tcPr>
            <w:tcW w:w="261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Tuesday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2.00pm – 5.30pm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2.45pm – 5.50pm</w:t>
            </w:r>
          </w:p>
        </w:tc>
      </w:tr>
      <w:tr w:rsidR="00275290" w:rsidRPr="00151139" w:rsidTr="009B38ED">
        <w:trPr>
          <w:jc w:val="center"/>
        </w:trPr>
        <w:tc>
          <w:tcPr>
            <w:tcW w:w="261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Wednesday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2.00pm – 5.30pm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2.45pm – 5.50pm</w:t>
            </w:r>
          </w:p>
        </w:tc>
      </w:tr>
      <w:tr w:rsidR="00275290" w:rsidRPr="00151139" w:rsidTr="009B38ED">
        <w:trPr>
          <w:jc w:val="center"/>
        </w:trPr>
        <w:tc>
          <w:tcPr>
            <w:tcW w:w="2613" w:type="dxa"/>
          </w:tcPr>
          <w:p w:rsidR="00275290" w:rsidRDefault="00275290" w:rsidP="00275290">
            <w:pPr>
              <w:jc w:val="center"/>
              <w:rPr>
                <w:rFonts w:ascii="Arial" w:hAnsi="Arial" w:cs="Arial"/>
                <w:sz w:val="22"/>
                <w:szCs w:val="22"/>
              </w:rPr>
            </w:pPr>
            <w:r w:rsidRPr="00151139">
              <w:rPr>
                <w:rFonts w:ascii="Arial" w:hAnsi="Arial" w:cs="Arial"/>
                <w:sz w:val="22"/>
                <w:szCs w:val="22"/>
              </w:rPr>
              <w:t>Thursday</w:t>
            </w:r>
          </w:p>
          <w:p w:rsidR="009B38ED" w:rsidRPr="00151139" w:rsidRDefault="009B38ED" w:rsidP="00275290">
            <w:pPr>
              <w:jc w:val="center"/>
              <w:rPr>
                <w:rFonts w:ascii="Arial" w:hAnsi="Arial" w:cs="Arial"/>
                <w:sz w:val="22"/>
                <w:szCs w:val="22"/>
              </w:rPr>
            </w:pPr>
          </w:p>
        </w:tc>
        <w:tc>
          <w:tcPr>
            <w:tcW w:w="3663" w:type="dxa"/>
          </w:tcPr>
          <w:p w:rsidR="00275290" w:rsidRPr="00E86B8E" w:rsidRDefault="00275290" w:rsidP="00275290">
            <w:pPr>
              <w:jc w:val="center"/>
              <w:rPr>
                <w:rFonts w:ascii="Arial" w:hAnsi="Arial" w:cs="Arial"/>
                <w:sz w:val="22"/>
                <w:szCs w:val="22"/>
              </w:rPr>
            </w:pPr>
            <w:r w:rsidRPr="00E86B8E">
              <w:rPr>
                <w:rFonts w:ascii="Arial" w:hAnsi="Arial" w:cs="Arial"/>
                <w:sz w:val="22"/>
                <w:szCs w:val="22"/>
              </w:rPr>
              <w:t>8.30am – 11.50am</w:t>
            </w:r>
          </w:p>
          <w:p w:rsidR="009B38ED" w:rsidRPr="00E86B8E" w:rsidRDefault="009B38ED" w:rsidP="00275290">
            <w:pPr>
              <w:jc w:val="center"/>
              <w:rPr>
                <w:rFonts w:ascii="Arial" w:hAnsi="Arial" w:cs="Arial"/>
                <w:sz w:val="22"/>
                <w:szCs w:val="22"/>
              </w:rPr>
            </w:pPr>
            <w:r w:rsidRPr="00E86B8E">
              <w:rPr>
                <w:rFonts w:ascii="Arial" w:hAnsi="Arial" w:cs="Arial"/>
                <w:sz w:val="22"/>
                <w:szCs w:val="22"/>
              </w:rPr>
              <w:t>2.00pm – 5.30pm</w:t>
            </w:r>
          </w:p>
        </w:tc>
        <w:tc>
          <w:tcPr>
            <w:tcW w:w="3663" w:type="dxa"/>
          </w:tcPr>
          <w:p w:rsidR="00275290" w:rsidRPr="00E86B8E" w:rsidRDefault="00275290" w:rsidP="00275290">
            <w:pPr>
              <w:jc w:val="center"/>
              <w:rPr>
                <w:rFonts w:ascii="Arial" w:hAnsi="Arial" w:cs="Arial"/>
                <w:sz w:val="22"/>
                <w:szCs w:val="22"/>
              </w:rPr>
            </w:pPr>
            <w:r w:rsidRPr="00E86B8E">
              <w:rPr>
                <w:rFonts w:ascii="Arial" w:hAnsi="Arial" w:cs="Arial"/>
                <w:sz w:val="22"/>
                <w:szCs w:val="22"/>
              </w:rPr>
              <w:t>8.30am – 11.50am</w:t>
            </w:r>
          </w:p>
          <w:p w:rsidR="009B38ED" w:rsidRPr="00E86B8E" w:rsidRDefault="009B38ED" w:rsidP="00275290">
            <w:pPr>
              <w:jc w:val="center"/>
              <w:rPr>
                <w:rFonts w:ascii="Arial" w:hAnsi="Arial" w:cs="Arial"/>
                <w:sz w:val="22"/>
                <w:szCs w:val="22"/>
              </w:rPr>
            </w:pPr>
            <w:r w:rsidRPr="00E86B8E">
              <w:rPr>
                <w:rFonts w:ascii="Arial" w:hAnsi="Arial" w:cs="Arial"/>
                <w:sz w:val="22"/>
                <w:szCs w:val="22"/>
              </w:rPr>
              <w:t>2.45pm – 5.50pm</w:t>
            </w:r>
          </w:p>
        </w:tc>
      </w:tr>
      <w:tr w:rsidR="00275290" w:rsidRPr="00151139" w:rsidTr="009B38ED">
        <w:trPr>
          <w:jc w:val="center"/>
        </w:trPr>
        <w:tc>
          <w:tcPr>
            <w:tcW w:w="261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Friday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2.00pm – 5.30pm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11.50am</w:t>
            </w:r>
          </w:p>
          <w:p w:rsidR="00275290" w:rsidRPr="00151139" w:rsidRDefault="00275290" w:rsidP="00275290">
            <w:pPr>
              <w:jc w:val="center"/>
              <w:rPr>
                <w:rFonts w:ascii="Arial" w:hAnsi="Arial" w:cs="Arial"/>
                <w:sz w:val="22"/>
                <w:szCs w:val="22"/>
              </w:rPr>
            </w:pPr>
            <w:r w:rsidRPr="00151139">
              <w:rPr>
                <w:rFonts w:ascii="Arial" w:hAnsi="Arial" w:cs="Arial"/>
                <w:sz w:val="22"/>
                <w:szCs w:val="22"/>
              </w:rPr>
              <w:t>2.45pm – 5.50pm</w:t>
            </w:r>
          </w:p>
        </w:tc>
      </w:tr>
      <w:tr w:rsidR="00275290" w:rsidRPr="00151139" w:rsidTr="009B38ED">
        <w:trPr>
          <w:jc w:val="center"/>
        </w:trPr>
        <w:tc>
          <w:tcPr>
            <w:tcW w:w="261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Saturday</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10.40am</w:t>
            </w:r>
          </w:p>
        </w:tc>
        <w:tc>
          <w:tcPr>
            <w:tcW w:w="3663" w:type="dxa"/>
          </w:tcPr>
          <w:p w:rsidR="00275290" w:rsidRPr="00151139" w:rsidRDefault="00275290" w:rsidP="00275290">
            <w:pPr>
              <w:jc w:val="center"/>
              <w:rPr>
                <w:rFonts w:ascii="Arial" w:hAnsi="Arial" w:cs="Arial"/>
                <w:sz w:val="22"/>
                <w:szCs w:val="22"/>
              </w:rPr>
            </w:pPr>
            <w:r w:rsidRPr="00151139">
              <w:rPr>
                <w:rFonts w:ascii="Arial" w:hAnsi="Arial" w:cs="Arial"/>
                <w:sz w:val="22"/>
                <w:szCs w:val="22"/>
              </w:rPr>
              <w:t>8.30am – 10.45am</w:t>
            </w:r>
          </w:p>
        </w:tc>
      </w:tr>
    </w:tbl>
    <w:p w:rsidR="00275290" w:rsidRPr="00151139" w:rsidRDefault="00275290" w:rsidP="00275290">
      <w:pPr>
        <w:rPr>
          <w:rFonts w:ascii="Arial" w:hAnsi="Arial" w:cs="Arial"/>
          <w:sz w:val="22"/>
          <w:szCs w:val="22"/>
          <w:u w:val="single"/>
        </w:rPr>
      </w:pPr>
    </w:p>
    <w:p w:rsidR="00275290" w:rsidRPr="00151139" w:rsidRDefault="00552646" w:rsidP="00275290">
      <w:pPr>
        <w:rPr>
          <w:rFonts w:ascii="Arial" w:hAnsi="Arial" w:cs="Arial"/>
          <w:b/>
          <w:sz w:val="22"/>
          <w:szCs w:val="22"/>
          <w:u w:val="single"/>
        </w:rPr>
      </w:pPr>
      <w:r>
        <w:rPr>
          <w:rFonts w:ascii="Arial" w:hAnsi="Arial" w:cs="Arial"/>
          <w:b/>
          <w:sz w:val="22"/>
          <w:szCs w:val="22"/>
          <w:u w:val="single"/>
        </w:rPr>
        <w:t>Appointment System</w:t>
      </w:r>
    </w:p>
    <w:p w:rsidR="00275290" w:rsidRPr="00151139" w:rsidRDefault="00275290" w:rsidP="00275290">
      <w:pPr>
        <w:rPr>
          <w:rFonts w:ascii="Arial" w:hAnsi="Arial" w:cs="Arial"/>
          <w:sz w:val="22"/>
          <w:szCs w:val="22"/>
        </w:rPr>
      </w:pPr>
      <w:r w:rsidRPr="00151139">
        <w:rPr>
          <w:rFonts w:ascii="Arial" w:hAnsi="Arial" w:cs="Arial"/>
          <w:sz w:val="22"/>
          <w:szCs w:val="22"/>
        </w:rPr>
        <w:t xml:space="preserve">If you feel you need to see a doctor </w:t>
      </w:r>
      <w:r w:rsidR="00552646">
        <w:rPr>
          <w:rFonts w:ascii="Arial" w:hAnsi="Arial" w:cs="Arial"/>
          <w:sz w:val="22"/>
          <w:szCs w:val="22"/>
        </w:rPr>
        <w:t>for an urgent or routine appointment</w:t>
      </w:r>
      <w:r w:rsidRPr="00151139">
        <w:rPr>
          <w:rFonts w:ascii="Arial" w:hAnsi="Arial" w:cs="Arial"/>
          <w:sz w:val="22"/>
          <w:szCs w:val="22"/>
        </w:rPr>
        <w:t>, please</w:t>
      </w:r>
      <w:r w:rsidR="00552646">
        <w:rPr>
          <w:rFonts w:ascii="Arial" w:hAnsi="Arial" w:cs="Arial"/>
          <w:sz w:val="22"/>
          <w:szCs w:val="22"/>
        </w:rPr>
        <w:t xml:space="preserve"> go to our website and complete an online triage form using the ’contact us’ icon. The online form is open 7am-6pm every weekday (except for bank holidays). Patients without internet access can also phone us and the Reception team will complete the form for you. A GP will view each form and patients who need an appointment </w:t>
      </w:r>
      <w:proofErr w:type="gramStart"/>
      <w:r w:rsidR="00552646">
        <w:rPr>
          <w:rFonts w:ascii="Arial" w:hAnsi="Arial" w:cs="Arial"/>
          <w:sz w:val="22"/>
          <w:szCs w:val="22"/>
        </w:rPr>
        <w:t>will be allocated one directly or sent a link to book when it suits</w:t>
      </w:r>
      <w:proofErr w:type="gramEnd"/>
      <w:r w:rsidR="00552646">
        <w:rPr>
          <w:rFonts w:ascii="Arial" w:hAnsi="Arial" w:cs="Arial"/>
          <w:sz w:val="22"/>
          <w:szCs w:val="22"/>
        </w:rPr>
        <w:t>. We have a maximum 24hr turn around.</w:t>
      </w:r>
      <w:r w:rsidR="00005662">
        <w:rPr>
          <w:rFonts w:ascii="Arial" w:hAnsi="Arial" w:cs="Arial"/>
          <w:sz w:val="22"/>
          <w:szCs w:val="22"/>
        </w:rPr>
        <w:t xml:space="preserve"> </w:t>
      </w:r>
    </w:p>
    <w:p w:rsidR="00275290" w:rsidRPr="009B38ED" w:rsidRDefault="00275290" w:rsidP="00275290">
      <w:pPr>
        <w:rPr>
          <w:rFonts w:ascii="Arial" w:hAnsi="Arial" w:cs="Arial"/>
          <w:sz w:val="16"/>
          <w:szCs w:val="16"/>
        </w:rPr>
      </w:pPr>
    </w:p>
    <w:p w:rsidR="00275290" w:rsidRPr="00151139" w:rsidRDefault="00552646" w:rsidP="00275290">
      <w:pPr>
        <w:rPr>
          <w:rFonts w:ascii="Arial" w:hAnsi="Arial" w:cs="Arial"/>
          <w:b/>
          <w:sz w:val="22"/>
          <w:szCs w:val="22"/>
          <w:u w:val="single"/>
        </w:rPr>
      </w:pPr>
      <w:r>
        <w:rPr>
          <w:rFonts w:ascii="Arial" w:hAnsi="Arial" w:cs="Arial"/>
          <w:b/>
          <w:sz w:val="22"/>
          <w:szCs w:val="22"/>
          <w:u w:val="single"/>
        </w:rPr>
        <w:t>Admin Queries</w:t>
      </w:r>
    </w:p>
    <w:p w:rsidR="00275290" w:rsidRPr="00151139" w:rsidRDefault="00552646" w:rsidP="00275290">
      <w:pPr>
        <w:rPr>
          <w:rFonts w:ascii="Arial" w:hAnsi="Arial" w:cs="Arial"/>
          <w:sz w:val="22"/>
          <w:szCs w:val="22"/>
        </w:rPr>
      </w:pPr>
      <w:r>
        <w:rPr>
          <w:rFonts w:ascii="Arial" w:hAnsi="Arial" w:cs="Arial"/>
          <w:sz w:val="22"/>
          <w:szCs w:val="22"/>
        </w:rPr>
        <w:t xml:space="preserve">Please go to our website and complete an admin query form using the ‘contact us’ icon. This form is open 24/7 and viewed by our admin team within 2 working days. If you are unable to access the online </w:t>
      </w:r>
      <w:proofErr w:type="gramStart"/>
      <w:r>
        <w:rPr>
          <w:rFonts w:ascii="Arial" w:hAnsi="Arial" w:cs="Arial"/>
          <w:sz w:val="22"/>
          <w:szCs w:val="22"/>
        </w:rPr>
        <w:t>form</w:t>
      </w:r>
      <w:proofErr w:type="gramEnd"/>
      <w:r>
        <w:rPr>
          <w:rFonts w:ascii="Arial" w:hAnsi="Arial" w:cs="Arial"/>
          <w:sz w:val="22"/>
          <w:szCs w:val="22"/>
        </w:rPr>
        <w:t xml:space="preserve"> please call us.</w:t>
      </w:r>
    </w:p>
    <w:p w:rsidR="005B4057" w:rsidRDefault="005B4057" w:rsidP="00275290">
      <w:pPr>
        <w:rPr>
          <w:rFonts w:ascii="Arial" w:hAnsi="Arial" w:cs="Arial"/>
          <w:sz w:val="16"/>
          <w:szCs w:val="16"/>
        </w:rPr>
      </w:pPr>
    </w:p>
    <w:p w:rsidR="005B4057" w:rsidRPr="00151139" w:rsidRDefault="005B4057" w:rsidP="005B4057">
      <w:pPr>
        <w:rPr>
          <w:rFonts w:ascii="Arial" w:hAnsi="Arial" w:cs="Arial"/>
          <w:b/>
          <w:sz w:val="22"/>
          <w:szCs w:val="22"/>
          <w:u w:val="single"/>
        </w:rPr>
      </w:pPr>
      <w:r>
        <w:rPr>
          <w:rFonts w:ascii="Arial" w:hAnsi="Arial" w:cs="Arial"/>
          <w:b/>
          <w:sz w:val="22"/>
          <w:szCs w:val="22"/>
          <w:u w:val="single"/>
        </w:rPr>
        <w:t>Extended Access HUBs</w:t>
      </w:r>
    </w:p>
    <w:p w:rsidR="005B4057" w:rsidRPr="00151139" w:rsidRDefault="005B4057" w:rsidP="005B4057">
      <w:pPr>
        <w:rPr>
          <w:rFonts w:ascii="Arial" w:hAnsi="Arial" w:cs="Arial"/>
          <w:sz w:val="22"/>
          <w:szCs w:val="22"/>
        </w:rPr>
      </w:pPr>
      <w:r>
        <w:rPr>
          <w:rFonts w:ascii="Arial" w:hAnsi="Arial" w:cs="Arial"/>
          <w:sz w:val="22"/>
          <w:szCs w:val="22"/>
        </w:rPr>
        <w:t xml:space="preserve">When our appointments system has reached maximum capacity we </w:t>
      </w:r>
      <w:r w:rsidR="00B437D1">
        <w:rPr>
          <w:rFonts w:ascii="Arial" w:hAnsi="Arial" w:cs="Arial"/>
          <w:sz w:val="22"/>
          <w:szCs w:val="22"/>
        </w:rPr>
        <w:t>will</w:t>
      </w:r>
      <w:r>
        <w:rPr>
          <w:rFonts w:ascii="Arial" w:hAnsi="Arial" w:cs="Arial"/>
          <w:sz w:val="22"/>
          <w:szCs w:val="22"/>
        </w:rPr>
        <w:t xml:space="preserve"> offer our patients </w:t>
      </w:r>
      <w:r w:rsidR="00B437D1">
        <w:rPr>
          <w:rFonts w:ascii="Arial" w:hAnsi="Arial" w:cs="Arial"/>
          <w:sz w:val="22"/>
          <w:szCs w:val="22"/>
        </w:rPr>
        <w:t xml:space="preserve">alternative options and one of these is </w:t>
      </w:r>
      <w:r>
        <w:rPr>
          <w:rFonts w:ascii="Arial" w:hAnsi="Arial" w:cs="Arial"/>
          <w:sz w:val="22"/>
          <w:szCs w:val="22"/>
        </w:rPr>
        <w:t xml:space="preserve">access into a local HUB where a GP </w:t>
      </w:r>
      <w:r w:rsidR="00B437D1">
        <w:rPr>
          <w:rFonts w:ascii="Arial" w:hAnsi="Arial" w:cs="Arial"/>
          <w:sz w:val="22"/>
          <w:szCs w:val="22"/>
        </w:rPr>
        <w:t xml:space="preserve">colleague </w:t>
      </w:r>
      <w:r>
        <w:rPr>
          <w:rFonts w:ascii="Arial" w:hAnsi="Arial" w:cs="Arial"/>
          <w:sz w:val="22"/>
          <w:szCs w:val="22"/>
        </w:rPr>
        <w:t xml:space="preserve">can </w:t>
      </w:r>
      <w:r w:rsidR="00B437D1">
        <w:rPr>
          <w:rFonts w:ascii="Arial" w:hAnsi="Arial" w:cs="Arial"/>
          <w:sz w:val="22"/>
          <w:szCs w:val="22"/>
        </w:rPr>
        <w:t>provide</w:t>
      </w:r>
      <w:r>
        <w:rPr>
          <w:rFonts w:ascii="Arial" w:hAnsi="Arial" w:cs="Arial"/>
          <w:sz w:val="22"/>
          <w:szCs w:val="22"/>
        </w:rPr>
        <w:t xml:space="preserve"> a telephone consultation or face to face consultation</w:t>
      </w:r>
      <w:r w:rsidR="00B437D1">
        <w:rPr>
          <w:rFonts w:ascii="Arial" w:hAnsi="Arial" w:cs="Arial"/>
          <w:sz w:val="22"/>
          <w:szCs w:val="22"/>
        </w:rPr>
        <w:t xml:space="preserve"> off site.  With your permission they will be able to access your medical records to offer a safe and comprehensive service.  This is in conjunction with MyHealthcare Federation.</w:t>
      </w:r>
    </w:p>
    <w:p w:rsidR="005B4057" w:rsidRPr="009B38ED" w:rsidRDefault="005B4057" w:rsidP="00275290">
      <w:pPr>
        <w:rPr>
          <w:rFonts w:ascii="Arial" w:hAnsi="Arial" w:cs="Arial"/>
          <w:sz w:val="16"/>
          <w:szCs w:val="16"/>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Online Services</w:t>
      </w:r>
    </w:p>
    <w:p w:rsidR="00275290" w:rsidRDefault="004655AB" w:rsidP="00275290">
      <w:r>
        <w:rPr>
          <w:rFonts w:ascii="Arial" w:hAnsi="Arial" w:cs="Arial"/>
          <w:sz w:val="22"/>
          <w:szCs w:val="22"/>
        </w:rPr>
        <w:t>S</w:t>
      </w:r>
      <w:r w:rsidR="00275290" w:rsidRPr="00151139">
        <w:rPr>
          <w:rFonts w:ascii="Arial" w:hAnsi="Arial" w:cs="Arial"/>
          <w:sz w:val="22"/>
          <w:szCs w:val="22"/>
        </w:rPr>
        <w:t>ign up for online services</w:t>
      </w:r>
      <w:r w:rsidR="006F4C68">
        <w:rPr>
          <w:rFonts w:ascii="Arial" w:hAnsi="Arial" w:cs="Arial"/>
          <w:sz w:val="22"/>
          <w:szCs w:val="22"/>
        </w:rPr>
        <w:t xml:space="preserve"> via our website</w:t>
      </w:r>
      <w:r w:rsidR="0058260C">
        <w:rPr>
          <w:rFonts w:ascii="Arial" w:hAnsi="Arial" w:cs="Arial"/>
          <w:sz w:val="22"/>
          <w:szCs w:val="22"/>
        </w:rPr>
        <w:t xml:space="preserve"> to</w:t>
      </w:r>
      <w:r w:rsidR="00275290" w:rsidRPr="00151139">
        <w:rPr>
          <w:rFonts w:ascii="Arial" w:hAnsi="Arial" w:cs="Arial"/>
          <w:sz w:val="22"/>
          <w:szCs w:val="22"/>
        </w:rPr>
        <w:t xml:space="preserve"> </w:t>
      </w:r>
      <w:r w:rsidR="006F4C68">
        <w:rPr>
          <w:rFonts w:ascii="Arial" w:hAnsi="Arial" w:cs="Arial"/>
          <w:sz w:val="22"/>
          <w:szCs w:val="22"/>
        </w:rPr>
        <w:t xml:space="preserve">order </w:t>
      </w:r>
      <w:r w:rsidR="006A3746">
        <w:rPr>
          <w:rFonts w:ascii="Arial" w:hAnsi="Arial" w:cs="Arial"/>
          <w:sz w:val="22"/>
          <w:szCs w:val="22"/>
        </w:rPr>
        <w:t>medication</w:t>
      </w:r>
      <w:r w:rsidR="00275290" w:rsidRPr="00151139">
        <w:rPr>
          <w:rFonts w:ascii="Arial" w:hAnsi="Arial" w:cs="Arial"/>
          <w:sz w:val="22"/>
          <w:szCs w:val="22"/>
        </w:rPr>
        <w:t>,</w:t>
      </w:r>
      <w:r w:rsidR="006F4C68">
        <w:rPr>
          <w:rFonts w:ascii="Arial" w:hAnsi="Arial" w:cs="Arial"/>
          <w:sz w:val="22"/>
          <w:szCs w:val="22"/>
        </w:rPr>
        <w:t xml:space="preserve"> </w:t>
      </w:r>
      <w:r w:rsidR="0058260C">
        <w:rPr>
          <w:rFonts w:ascii="Arial" w:hAnsi="Arial" w:cs="Arial"/>
          <w:sz w:val="22"/>
          <w:szCs w:val="22"/>
        </w:rPr>
        <w:t xml:space="preserve">cancel appointments, view </w:t>
      </w:r>
      <w:r w:rsidR="006F4C68">
        <w:rPr>
          <w:rFonts w:ascii="Arial" w:hAnsi="Arial" w:cs="Arial"/>
          <w:sz w:val="22"/>
          <w:szCs w:val="22"/>
        </w:rPr>
        <w:t>test</w:t>
      </w:r>
      <w:r>
        <w:rPr>
          <w:rFonts w:ascii="Arial" w:hAnsi="Arial" w:cs="Arial"/>
          <w:sz w:val="22"/>
          <w:szCs w:val="22"/>
        </w:rPr>
        <w:t xml:space="preserve"> results,</w:t>
      </w:r>
      <w:r w:rsidR="00360EA0">
        <w:rPr>
          <w:rFonts w:ascii="Arial" w:hAnsi="Arial" w:cs="Arial"/>
          <w:sz w:val="22"/>
          <w:szCs w:val="22"/>
        </w:rPr>
        <w:t xml:space="preserve"> immunisation</w:t>
      </w:r>
      <w:r w:rsidR="006F4C68">
        <w:rPr>
          <w:rFonts w:ascii="Arial" w:hAnsi="Arial" w:cs="Arial"/>
          <w:sz w:val="22"/>
          <w:szCs w:val="22"/>
        </w:rPr>
        <w:t xml:space="preserve"> history</w:t>
      </w:r>
      <w:r w:rsidR="00360EA0">
        <w:rPr>
          <w:rFonts w:ascii="Arial" w:hAnsi="Arial" w:cs="Arial"/>
          <w:sz w:val="22"/>
          <w:szCs w:val="22"/>
        </w:rPr>
        <w:t>,</w:t>
      </w:r>
      <w:r w:rsidR="00275290" w:rsidRPr="00151139">
        <w:rPr>
          <w:rFonts w:ascii="Arial" w:hAnsi="Arial" w:cs="Arial"/>
          <w:sz w:val="22"/>
          <w:szCs w:val="22"/>
        </w:rPr>
        <w:t xml:space="preserve"> </w:t>
      </w:r>
      <w:r w:rsidR="006F4C68">
        <w:rPr>
          <w:rFonts w:ascii="Arial" w:hAnsi="Arial" w:cs="Arial"/>
          <w:sz w:val="22"/>
          <w:szCs w:val="22"/>
        </w:rPr>
        <w:t>send us messages, change your</w:t>
      </w:r>
      <w:r w:rsidR="00275290" w:rsidRPr="00151139">
        <w:rPr>
          <w:rFonts w:ascii="Arial" w:hAnsi="Arial" w:cs="Arial"/>
          <w:sz w:val="22"/>
          <w:szCs w:val="22"/>
        </w:rPr>
        <w:t xml:space="preserve"> address details and</w:t>
      </w:r>
      <w:r w:rsidR="006F4C68">
        <w:rPr>
          <w:rFonts w:ascii="Arial" w:hAnsi="Arial" w:cs="Arial"/>
          <w:sz w:val="22"/>
          <w:szCs w:val="22"/>
        </w:rPr>
        <w:t xml:space="preserve"> view</w:t>
      </w:r>
      <w:r w:rsidR="0058260C">
        <w:rPr>
          <w:rFonts w:ascii="Arial" w:hAnsi="Arial" w:cs="Arial"/>
          <w:sz w:val="22"/>
          <w:szCs w:val="22"/>
        </w:rPr>
        <w:t xml:space="preserve"> your m</w:t>
      </w:r>
      <w:r w:rsidR="006A3746">
        <w:rPr>
          <w:rFonts w:ascii="Arial" w:hAnsi="Arial" w:cs="Arial"/>
          <w:sz w:val="22"/>
          <w:szCs w:val="22"/>
        </w:rPr>
        <w:t>edical record</w:t>
      </w:r>
      <w:r w:rsidR="0058260C">
        <w:rPr>
          <w:rFonts w:ascii="Arial" w:hAnsi="Arial" w:cs="Arial"/>
          <w:sz w:val="22"/>
          <w:szCs w:val="22"/>
        </w:rPr>
        <w:t>s</w:t>
      </w:r>
      <w:r w:rsidR="006A3746">
        <w:rPr>
          <w:rFonts w:ascii="Arial" w:hAnsi="Arial" w:cs="Arial"/>
          <w:sz w:val="22"/>
          <w:szCs w:val="22"/>
        </w:rPr>
        <w:t>.</w:t>
      </w:r>
      <w:r w:rsidR="00275290" w:rsidRPr="00151139">
        <w:rPr>
          <w:rFonts w:ascii="Arial" w:hAnsi="Arial" w:cs="Arial"/>
          <w:sz w:val="22"/>
          <w:szCs w:val="22"/>
        </w:rPr>
        <w:t xml:space="preserve">  </w:t>
      </w:r>
    </w:p>
    <w:p w:rsidR="00275290" w:rsidRPr="009B38ED" w:rsidRDefault="00275290" w:rsidP="00275290">
      <w:pPr>
        <w:rPr>
          <w:rFonts w:ascii="Arial" w:hAnsi="Arial" w:cs="Arial"/>
          <w:sz w:val="16"/>
          <w:szCs w:val="16"/>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Repeat Prescriptions</w:t>
      </w:r>
    </w:p>
    <w:p w:rsidR="00275290" w:rsidRPr="00151139" w:rsidRDefault="00173580" w:rsidP="00275290">
      <w:pPr>
        <w:rPr>
          <w:rFonts w:ascii="Arial" w:hAnsi="Arial" w:cs="Arial"/>
          <w:sz w:val="22"/>
          <w:szCs w:val="22"/>
        </w:rPr>
      </w:pPr>
      <w:r>
        <w:rPr>
          <w:rFonts w:ascii="Arial" w:hAnsi="Arial" w:cs="Arial"/>
          <w:sz w:val="22"/>
          <w:szCs w:val="22"/>
        </w:rPr>
        <w:t>If you sign up to the NHS App you will be able to order your medications online. We also have a dedicated Prescription Ordering Department, you can call them Mon-Fri 8.30am-5.30pm to order your medications on 0121 468 0462. Repeat prescriptions take 48 hours to process</w:t>
      </w:r>
      <w:r w:rsidR="008F47BF">
        <w:rPr>
          <w:rFonts w:ascii="Arial" w:hAnsi="Arial" w:cs="Arial"/>
          <w:sz w:val="22"/>
          <w:szCs w:val="22"/>
        </w:rPr>
        <w:t xml:space="preserve"> once we receive them from the POD</w:t>
      </w:r>
      <w:r w:rsidR="00275290" w:rsidRPr="00151139">
        <w:rPr>
          <w:rFonts w:ascii="Arial" w:hAnsi="Arial" w:cs="Arial"/>
          <w:sz w:val="22"/>
          <w:szCs w:val="22"/>
        </w:rPr>
        <w:t>.  You can also nominate a pharmacy for your prescriptio</w:t>
      </w:r>
      <w:r w:rsidR="0058260C">
        <w:rPr>
          <w:rFonts w:ascii="Arial" w:hAnsi="Arial" w:cs="Arial"/>
          <w:sz w:val="22"/>
          <w:szCs w:val="22"/>
        </w:rPr>
        <w:t xml:space="preserve">ns to </w:t>
      </w:r>
      <w:proofErr w:type="gramStart"/>
      <w:r w:rsidR="0058260C">
        <w:rPr>
          <w:rFonts w:ascii="Arial" w:hAnsi="Arial" w:cs="Arial"/>
          <w:sz w:val="22"/>
          <w:szCs w:val="22"/>
        </w:rPr>
        <w:t>be sent</w:t>
      </w:r>
      <w:proofErr w:type="gramEnd"/>
      <w:r w:rsidR="0058260C">
        <w:rPr>
          <w:rFonts w:ascii="Arial" w:hAnsi="Arial" w:cs="Arial"/>
          <w:sz w:val="22"/>
          <w:szCs w:val="22"/>
        </w:rPr>
        <w:t xml:space="preserve"> to automatically.</w:t>
      </w:r>
      <w:r w:rsidR="00275290" w:rsidRPr="00151139">
        <w:rPr>
          <w:rFonts w:ascii="Arial" w:hAnsi="Arial" w:cs="Arial"/>
          <w:sz w:val="22"/>
          <w:szCs w:val="22"/>
        </w:rPr>
        <w:t xml:space="preserve"> If you would like to request your items online and/or nominate a pharmacy please ask a Receptionist who will organise this for you.</w:t>
      </w:r>
    </w:p>
    <w:p w:rsidR="00275290" w:rsidRPr="009B38ED" w:rsidRDefault="00275290" w:rsidP="00275290">
      <w:pPr>
        <w:rPr>
          <w:rFonts w:ascii="Arial" w:hAnsi="Arial" w:cs="Arial"/>
          <w:sz w:val="16"/>
          <w:szCs w:val="16"/>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What to do When we are Closed</w:t>
      </w:r>
    </w:p>
    <w:p w:rsidR="00275290" w:rsidRPr="00151139" w:rsidRDefault="00275290" w:rsidP="00275290">
      <w:pPr>
        <w:rPr>
          <w:rFonts w:ascii="Arial" w:hAnsi="Arial" w:cs="Arial"/>
          <w:sz w:val="22"/>
          <w:szCs w:val="22"/>
        </w:rPr>
      </w:pPr>
      <w:r w:rsidRPr="00151139">
        <w:rPr>
          <w:rFonts w:ascii="Arial" w:hAnsi="Arial" w:cs="Arial"/>
          <w:sz w:val="22"/>
          <w:szCs w:val="22"/>
        </w:rPr>
        <w:t>Ring 111 from your telephone and speak to someone at the NHS 111 team who will direct you to the most appropriate service.</w:t>
      </w:r>
    </w:p>
    <w:p w:rsidR="00357482" w:rsidRPr="00357482" w:rsidRDefault="00357482" w:rsidP="00275290">
      <w:pPr>
        <w:rPr>
          <w:rFonts w:ascii="Arial" w:hAnsi="Arial" w:cs="Arial"/>
          <w:sz w:val="16"/>
          <w:szCs w:val="16"/>
        </w:rPr>
      </w:pPr>
    </w:p>
    <w:p w:rsidR="00357482" w:rsidRDefault="00275290" w:rsidP="00275290">
      <w:pPr>
        <w:rPr>
          <w:rFonts w:ascii="Arial" w:hAnsi="Arial" w:cs="Arial"/>
          <w:sz w:val="22"/>
          <w:szCs w:val="22"/>
        </w:rPr>
      </w:pPr>
      <w:r w:rsidRPr="00151139">
        <w:rPr>
          <w:rFonts w:ascii="Arial" w:hAnsi="Arial" w:cs="Arial"/>
          <w:sz w:val="22"/>
          <w:szCs w:val="22"/>
        </w:rPr>
        <w:t xml:space="preserve">South Birmingham GP Led Walk </w:t>
      </w:r>
      <w:proofErr w:type="gramStart"/>
      <w:r w:rsidRPr="00151139">
        <w:rPr>
          <w:rFonts w:ascii="Arial" w:hAnsi="Arial" w:cs="Arial"/>
          <w:sz w:val="22"/>
          <w:szCs w:val="22"/>
        </w:rPr>
        <w:t>In</w:t>
      </w:r>
      <w:proofErr w:type="gramEnd"/>
      <w:r w:rsidRPr="00151139">
        <w:rPr>
          <w:rFonts w:ascii="Arial" w:hAnsi="Arial" w:cs="Arial"/>
          <w:sz w:val="22"/>
          <w:szCs w:val="22"/>
        </w:rPr>
        <w:t xml:space="preserve"> Centre open 7 days a week 8.00am to 8</w:t>
      </w:r>
      <w:r w:rsidR="00DF2359">
        <w:rPr>
          <w:rFonts w:ascii="Arial" w:hAnsi="Arial" w:cs="Arial"/>
          <w:sz w:val="22"/>
          <w:szCs w:val="22"/>
        </w:rPr>
        <w:t>.00pm</w:t>
      </w:r>
      <w:r w:rsidRPr="00151139">
        <w:rPr>
          <w:rFonts w:ascii="Arial" w:hAnsi="Arial" w:cs="Arial"/>
          <w:sz w:val="22"/>
          <w:szCs w:val="22"/>
        </w:rPr>
        <w:t xml:space="preserve">.  Our local centre is located at 15 Katie Road, Selly Oak, Birmingham B29 6JG </w:t>
      </w:r>
    </w:p>
    <w:p w:rsidR="00275290" w:rsidRDefault="00275290" w:rsidP="00275290">
      <w:pPr>
        <w:rPr>
          <w:rFonts w:ascii="Arial" w:hAnsi="Arial" w:cs="Arial"/>
          <w:sz w:val="22"/>
          <w:szCs w:val="22"/>
        </w:rPr>
      </w:pPr>
      <w:r w:rsidRPr="00151139">
        <w:rPr>
          <w:rFonts w:ascii="Arial" w:hAnsi="Arial" w:cs="Arial"/>
          <w:sz w:val="22"/>
          <w:szCs w:val="22"/>
        </w:rPr>
        <w:t>Telephone: 0121 415 2095.</w:t>
      </w:r>
    </w:p>
    <w:p w:rsidR="00041B48" w:rsidRDefault="00041B48" w:rsidP="00275290">
      <w:pPr>
        <w:rPr>
          <w:rFonts w:ascii="Arial" w:hAnsi="Arial" w:cs="Arial"/>
          <w:sz w:val="22"/>
          <w:szCs w:val="22"/>
        </w:rPr>
      </w:pPr>
    </w:p>
    <w:p w:rsidR="00B70D7C" w:rsidRDefault="00B70D7C" w:rsidP="00275290">
      <w:pPr>
        <w:rPr>
          <w:rFonts w:ascii="Arial" w:hAnsi="Arial" w:cs="Arial"/>
          <w:sz w:val="22"/>
          <w:szCs w:val="22"/>
        </w:rPr>
      </w:pPr>
    </w:p>
    <w:p w:rsidR="00B7559E" w:rsidRDefault="00B7559E" w:rsidP="00275290">
      <w:pPr>
        <w:rPr>
          <w:rFonts w:ascii="Arial" w:hAnsi="Arial" w:cs="Arial"/>
          <w:sz w:val="22"/>
          <w:szCs w:val="22"/>
        </w:rPr>
      </w:pPr>
      <w:bookmarkStart w:id="0" w:name="_GoBack"/>
      <w:bookmarkEnd w:id="0"/>
    </w:p>
    <w:p w:rsidR="00B437D1" w:rsidRPr="00151139" w:rsidRDefault="00B437D1" w:rsidP="00B437D1">
      <w:pPr>
        <w:rPr>
          <w:rFonts w:ascii="Arial" w:hAnsi="Arial" w:cs="Arial"/>
          <w:b/>
          <w:sz w:val="22"/>
          <w:szCs w:val="22"/>
          <w:u w:val="single"/>
        </w:rPr>
      </w:pPr>
      <w:r w:rsidRPr="00151139">
        <w:rPr>
          <w:rFonts w:ascii="Arial" w:hAnsi="Arial" w:cs="Arial"/>
          <w:b/>
          <w:sz w:val="22"/>
          <w:szCs w:val="22"/>
          <w:u w:val="single"/>
        </w:rPr>
        <w:lastRenderedPageBreak/>
        <w:t xml:space="preserve">How we use your </w:t>
      </w:r>
      <w:r w:rsidR="003A3043">
        <w:rPr>
          <w:rFonts w:ascii="Arial" w:hAnsi="Arial" w:cs="Arial"/>
          <w:b/>
          <w:sz w:val="22"/>
          <w:szCs w:val="22"/>
          <w:u w:val="single"/>
        </w:rPr>
        <w:t>Information</w:t>
      </w:r>
    </w:p>
    <w:p w:rsidR="00B437D1" w:rsidRDefault="00B437D1" w:rsidP="00B437D1">
      <w:pPr>
        <w:rPr>
          <w:rFonts w:ascii="Arial" w:hAnsi="Arial" w:cs="Arial"/>
          <w:sz w:val="22"/>
          <w:szCs w:val="22"/>
        </w:rPr>
      </w:pPr>
      <w:r w:rsidRPr="00151139">
        <w:rPr>
          <w:rFonts w:ascii="Arial" w:hAnsi="Arial" w:cs="Arial"/>
          <w:sz w:val="22"/>
          <w:szCs w:val="22"/>
        </w:rPr>
        <w:t xml:space="preserve">We aim to provide you with the highest quality of health care.  To do this we must keep records about you, your health and the care we have provided or plan to provide you.  More information on this is available in Reception, see leaflet “How we use your </w:t>
      </w:r>
      <w:r w:rsidR="003A3043">
        <w:rPr>
          <w:rFonts w:ascii="Arial" w:hAnsi="Arial" w:cs="Arial"/>
          <w:sz w:val="22"/>
          <w:szCs w:val="22"/>
        </w:rPr>
        <w:t>Information</w:t>
      </w:r>
      <w:r w:rsidRPr="00151139">
        <w:rPr>
          <w:rFonts w:ascii="Arial" w:hAnsi="Arial" w:cs="Arial"/>
          <w:sz w:val="22"/>
          <w:szCs w:val="22"/>
        </w:rPr>
        <w:t>”.</w:t>
      </w:r>
      <w:r w:rsidR="006506D4">
        <w:rPr>
          <w:rFonts w:ascii="Arial" w:hAnsi="Arial" w:cs="Arial"/>
          <w:sz w:val="22"/>
          <w:szCs w:val="22"/>
        </w:rPr>
        <w:t xml:space="preserve">  </w:t>
      </w:r>
      <w:hyperlink r:id="rId15" w:history="1">
        <w:r w:rsidR="00DF2359" w:rsidRPr="00DF2359">
          <w:rPr>
            <w:rStyle w:val="Hyperlink"/>
            <w:rFonts w:ascii="Arial" w:hAnsi="Arial" w:cs="Arial"/>
            <w:sz w:val="22"/>
          </w:rPr>
          <w:t>https://bournbrookvarsitymedical.co.uk/patient-record</w:t>
        </w:r>
      </w:hyperlink>
      <w:r w:rsidR="00DF2359" w:rsidRPr="00DF2359">
        <w:rPr>
          <w:sz w:val="22"/>
        </w:rPr>
        <w:t xml:space="preserve"> </w:t>
      </w:r>
    </w:p>
    <w:p w:rsidR="00B437D1" w:rsidRPr="00B437D1" w:rsidRDefault="00B437D1" w:rsidP="00B437D1">
      <w:pPr>
        <w:rPr>
          <w:rFonts w:ascii="Arial" w:hAnsi="Arial" w:cs="Arial"/>
          <w:b/>
          <w:sz w:val="16"/>
          <w:szCs w:val="16"/>
          <w:u w:val="single"/>
        </w:rPr>
      </w:pPr>
    </w:p>
    <w:p w:rsidR="00B437D1" w:rsidRPr="00151139" w:rsidRDefault="00B437D1" w:rsidP="00B437D1">
      <w:pPr>
        <w:rPr>
          <w:rFonts w:ascii="Arial" w:hAnsi="Arial" w:cs="Arial"/>
          <w:b/>
          <w:sz w:val="22"/>
          <w:szCs w:val="22"/>
          <w:u w:val="single"/>
        </w:rPr>
      </w:pPr>
      <w:r w:rsidRPr="00151139">
        <w:rPr>
          <w:rFonts w:ascii="Arial" w:hAnsi="Arial" w:cs="Arial"/>
          <w:b/>
          <w:sz w:val="22"/>
          <w:szCs w:val="22"/>
          <w:u w:val="single"/>
        </w:rPr>
        <w:t>Home Visits</w:t>
      </w:r>
    </w:p>
    <w:p w:rsidR="00B437D1" w:rsidRPr="00151139" w:rsidRDefault="004655AB" w:rsidP="00B437D1">
      <w:pPr>
        <w:rPr>
          <w:rFonts w:ascii="Arial" w:hAnsi="Arial" w:cs="Arial"/>
          <w:sz w:val="22"/>
          <w:szCs w:val="22"/>
        </w:rPr>
      </w:pPr>
      <w:r>
        <w:rPr>
          <w:rFonts w:ascii="Arial" w:hAnsi="Arial" w:cs="Arial"/>
          <w:sz w:val="22"/>
          <w:szCs w:val="22"/>
        </w:rPr>
        <w:t xml:space="preserve">Telephone </w:t>
      </w:r>
      <w:r w:rsidR="00B437D1" w:rsidRPr="00151139">
        <w:rPr>
          <w:rFonts w:ascii="Arial" w:hAnsi="Arial" w:cs="Arial"/>
          <w:sz w:val="22"/>
          <w:szCs w:val="22"/>
        </w:rPr>
        <w:t>before 10.00am please.  Home visits are for patients who are too ill or infirm to attend the surgery.  Please give the Receptionist as much detail as possible so that the doctor can prioritise the visits.</w:t>
      </w:r>
    </w:p>
    <w:p w:rsidR="00B437D1" w:rsidRPr="00151139" w:rsidRDefault="00B437D1" w:rsidP="00B437D1">
      <w:pPr>
        <w:rPr>
          <w:rFonts w:ascii="Arial" w:hAnsi="Arial" w:cs="Arial"/>
          <w:sz w:val="22"/>
          <w:szCs w:val="22"/>
        </w:rPr>
      </w:pPr>
      <w:r w:rsidRPr="00151139">
        <w:rPr>
          <w:rFonts w:ascii="Arial" w:hAnsi="Arial" w:cs="Arial"/>
          <w:sz w:val="22"/>
          <w:szCs w:val="22"/>
        </w:rPr>
        <w:t xml:space="preserve">Please note that home visits take up to five times longer than if you come to the </w:t>
      </w:r>
      <w:r>
        <w:rPr>
          <w:rFonts w:ascii="Arial" w:hAnsi="Arial" w:cs="Arial"/>
          <w:sz w:val="22"/>
          <w:szCs w:val="22"/>
        </w:rPr>
        <w:t>Practice</w:t>
      </w:r>
      <w:r w:rsidRPr="00151139">
        <w:rPr>
          <w:rFonts w:ascii="Arial" w:hAnsi="Arial" w:cs="Arial"/>
          <w:sz w:val="22"/>
          <w:szCs w:val="22"/>
        </w:rPr>
        <w:t>.</w:t>
      </w:r>
    </w:p>
    <w:p w:rsidR="00B70D7C" w:rsidRPr="00B437D1" w:rsidRDefault="00B70D7C" w:rsidP="00275290">
      <w:pPr>
        <w:rPr>
          <w:rFonts w:ascii="Arial" w:hAnsi="Arial" w:cs="Arial"/>
          <w:sz w:val="16"/>
          <w:szCs w:val="16"/>
        </w:rPr>
      </w:pPr>
    </w:p>
    <w:p w:rsidR="00337818" w:rsidRPr="004655AB" w:rsidRDefault="002877B5" w:rsidP="00BD64E3">
      <w:pPr>
        <w:rPr>
          <w:rFonts w:ascii="Arial" w:hAnsi="Arial" w:cs="Arial"/>
          <w:sz w:val="22"/>
          <w:szCs w:val="22"/>
        </w:rPr>
      </w:pPr>
      <w:r w:rsidRPr="00151139">
        <w:rPr>
          <w:rFonts w:ascii="Arial" w:hAnsi="Arial" w:cs="Arial"/>
          <w:b/>
          <w:sz w:val="22"/>
          <w:szCs w:val="22"/>
          <w:u w:val="single"/>
        </w:rPr>
        <w:t>Results</w:t>
      </w:r>
      <w:r w:rsidR="004655AB">
        <w:rPr>
          <w:rFonts w:ascii="Arial" w:hAnsi="Arial" w:cs="Arial"/>
          <w:sz w:val="22"/>
          <w:szCs w:val="22"/>
        </w:rPr>
        <w:t xml:space="preserve"> (available to view with online services)</w:t>
      </w:r>
    </w:p>
    <w:p w:rsidR="002877B5" w:rsidRPr="00151139" w:rsidRDefault="004655AB" w:rsidP="00BD64E3">
      <w:pPr>
        <w:rPr>
          <w:rFonts w:ascii="Arial" w:hAnsi="Arial" w:cs="Arial"/>
          <w:sz w:val="22"/>
          <w:szCs w:val="22"/>
        </w:rPr>
      </w:pPr>
      <w:r>
        <w:rPr>
          <w:rFonts w:ascii="Arial" w:hAnsi="Arial" w:cs="Arial"/>
          <w:sz w:val="22"/>
          <w:szCs w:val="22"/>
        </w:rPr>
        <w:t>Alternatively t</w:t>
      </w:r>
      <w:r w:rsidR="002877B5" w:rsidRPr="00151139">
        <w:rPr>
          <w:rFonts w:ascii="Arial" w:hAnsi="Arial" w:cs="Arial"/>
          <w:sz w:val="22"/>
          <w:szCs w:val="22"/>
        </w:rPr>
        <w:t>elephone the Reception Team for results between 9am – 5pm on Mon</w:t>
      </w:r>
      <w:r w:rsidR="00005662">
        <w:rPr>
          <w:rFonts w:ascii="Arial" w:hAnsi="Arial" w:cs="Arial"/>
          <w:sz w:val="22"/>
          <w:szCs w:val="22"/>
        </w:rPr>
        <w:t xml:space="preserve"> – Fri.</w:t>
      </w:r>
    </w:p>
    <w:p w:rsidR="002877B5" w:rsidRPr="00B437D1" w:rsidRDefault="002877B5" w:rsidP="00BD64E3">
      <w:pPr>
        <w:rPr>
          <w:rFonts w:ascii="Arial" w:hAnsi="Arial" w:cs="Arial"/>
          <w:sz w:val="16"/>
          <w:szCs w:val="16"/>
        </w:rPr>
      </w:pPr>
    </w:p>
    <w:p w:rsidR="002877B5" w:rsidRPr="00151139" w:rsidRDefault="002877B5" w:rsidP="00BD64E3">
      <w:pPr>
        <w:rPr>
          <w:rFonts w:ascii="Arial" w:hAnsi="Arial" w:cs="Arial"/>
          <w:b/>
          <w:sz w:val="22"/>
          <w:szCs w:val="22"/>
          <w:u w:val="single"/>
        </w:rPr>
      </w:pPr>
      <w:r w:rsidRPr="00151139">
        <w:rPr>
          <w:rFonts w:ascii="Arial" w:hAnsi="Arial" w:cs="Arial"/>
          <w:b/>
          <w:sz w:val="22"/>
          <w:szCs w:val="22"/>
          <w:u w:val="single"/>
        </w:rPr>
        <w:t>Certificates and Reports</w:t>
      </w:r>
    </w:p>
    <w:p w:rsidR="00776462" w:rsidRPr="001C22CF" w:rsidRDefault="002877B5" w:rsidP="00BD64E3">
      <w:pPr>
        <w:rPr>
          <w:rFonts w:ascii="Arial" w:hAnsi="Arial" w:cs="Arial"/>
          <w:sz w:val="20"/>
          <w:szCs w:val="22"/>
        </w:rPr>
      </w:pPr>
      <w:r w:rsidRPr="00151139">
        <w:rPr>
          <w:rFonts w:ascii="Arial" w:hAnsi="Arial" w:cs="Arial"/>
          <w:sz w:val="22"/>
          <w:szCs w:val="22"/>
        </w:rPr>
        <w:t>There is a charge for the completion of certificates and reports which are not covered under the NHS.  These include;</w:t>
      </w:r>
      <w:r w:rsidR="00F75171">
        <w:rPr>
          <w:rFonts w:ascii="Arial" w:hAnsi="Arial" w:cs="Arial"/>
          <w:sz w:val="22"/>
          <w:szCs w:val="22"/>
        </w:rPr>
        <w:t xml:space="preserve"> mitigation letters</w:t>
      </w:r>
      <w:r w:rsidRPr="00151139">
        <w:rPr>
          <w:rFonts w:ascii="Arial" w:hAnsi="Arial" w:cs="Arial"/>
          <w:sz w:val="22"/>
          <w:szCs w:val="22"/>
        </w:rPr>
        <w:t xml:space="preserve">.  You will be advised of the fee.  </w:t>
      </w:r>
      <w:r w:rsidR="0066120F">
        <w:rPr>
          <w:rFonts w:ascii="Arial" w:hAnsi="Arial" w:cs="Arial"/>
          <w:sz w:val="22"/>
          <w:szCs w:val="22"/>
        </w:rPr>
        <w:t>On receipt of your request the P</w:t>
      </w:r>
      <w:r w:rsidR="00AF745B">
        <w:rPr>
          <w:rFonts w:ascii="Arial" w:hAnsi="Arial" w:cs="Arial"/>
          <w:sz w:val="22"/>
          <w:szCs w:val="22"/>
        </w:rPr>
        <w:t>ractice will supply the information within and maximum of 28 days.</w:t>
      </w:r>
      <w:r w:rsidR="006506D4">
        <w:rPr>
          <w:rFonts w:ascii="Arial" w:hAnsi="Arial" w:cs="Arial"/>
          <w:sz w:val="22"/>
          <w:szCs w:val="22"/>
        </w:rPr>
        <w:t xml:space="preserve">  </w:t>
      </w:r>
      <w:r w:rsidR="00776462" w:rsidRPr="00151139">
        <w:rPr>
          <w:rFonts w:ascii="Arial" w:hAnsi="Arial" w:cs="Arial"/>
          <w:sz w:val="22"/>
          <w:szCs w:val="22"/>
        </w:rPr>
        <w:t>Further information about non-NHS fees can be found at our website</w:t>
      </w:r>
      <w:r w:rsidR="00776462" w:rsidRPr="001C22CF">
        <w:rPr>
          <w:rFonts w:ascii="Arial" w:hAnsi="Arial" w:cs="Arial"/>
          <w:sz w:val="20"/>
          <w:szCs w:val="22"/>
        </w:rPr>
        <w:t xml:space="preserve">:  </w:t>
      </w:r>
      <w:hyperlink r:id="rId16" w:history="1">
        <w:r w:rsidR="00DF2359" w:rsidRPr="00DF2359">
          <w:rPr>
            <w:rStyle w:val="Hyperlink"/>
            <w:rFonts w:ascii="Arial" w:hAnsi="Arial" w:cs="Arial"/>
            <w:sz w:val="22"/>
          </w:rPr>
          <w:t>https://bournbrookvarsitymedical.co.uk/non-nhs-services</w:t>
        </w:r>
      </w:hyperlink>
      <w:r w:rsidR="00DF2359" w:rsidRPr="00DF2359">
        <w:rPr>
          <w:sz w:val="22"/>
        </w:rPr>
        <w:t xml:space="preserve"> </w:t>
      </w:r>
    </w:p>
    <w:p w:rsidR="00005662" w:rsidRPr="00B437D1" w:rsidRDefault="00005662" w:rsidP="00BD64E3">
      <w:pPr>
        <w:rPr>
          <w:rFonts w:ascii="Arial" w:hAnsi="Arial" w:cs="Arial"/>
          <w:sz w:val="16"/>
          <w:szCs w:val="16"/>
        </w:rPr>
      </w:pPr>
    </w:p>
    <w:p w:rsidR="00776462" w:rsidRPr="00151139" w:rsidRDefault="00776462" w:rsidP="00BD64E3">
      <w:pPr>
        <w:rPr>
          <w:rFonts w:ascii="Arial" w:hAnsi="Arial" w:cs="Arial"/>
          <w:b/>
          <w:sz w:val="22"/>
          <w:szCs w:val="22"/>
          <w:u w:val="single"/>
        </w:rPr>
      </w:pPr>
      <w:r w:rsidRPr="00151139">
        <w:rPr>
          <w:rFonts w:ascii="Arial" w:hAnsi="Arial" w:cs="Arial"/>
          <w:b/>
          <w:sz w:val="22"/>
          <w:szCs w:val="22"/>
          <w:u w:val="single"/>
        </w:rPr>
        <w:t>Annual Reviews and Services Provided</w:t>
      </w:r>
    </w:p>
    <w:p w:rsidR="00776462" w:rsidRPr="00B437D1" w:rsidRDefault="00776462" w:rsidP="00BD64E3">
      <w:pPr>
        <w:rPr>
          <w:rFonts w:ascii="Arial" w:hAnsi="Arial" w:cs="Arial"/>
          <w:b/>
          <w:sz w:val="16"/>
          <w:szCs w:val="16"/>
          <w:u w:val="single"/>
        </w:rPr>
      </w:pPr>
    </w:p>
    <w:p w:rsidR="00776462" w:rsidRPr="00151139" w:rsidRDefault="00776462" w:rsidP="00BD64E3">
      <w:pPr>
        <w:rPr>
          <w:rFonts w:ascii="Arial" w:hAnsi="Arial" w:cs="Arial"/>
          <w:sz w:val="22"/>
          <w:szCs w:val="22"/>
        </w:rPr>
      </w:pPr>
      <w:r w:rsidRPr="00151139">
        <w:rPr>
          <w:rFonts w:ascii="Arial" w:hAnsi="Arial" w:cs="Arial"/>
          <w:sz w:val="22"/>
          <w:szCs w:val="22"/>
        </w:rPr>
        <w:t>Patients who suffer from certain long-term conditions will be invited to attend an annual review every year.  This is also an opportunity for the doctor or nurse to review your general health and medication.</w:t>
      </w:r>
    </w:p>
    <w:p w:rsidR="00776462" w:rsidRPr="00B437D1" w:rsidRDefault="00776462" w:rsidP="00BD64E3">
      <w:pPr>
        <w:rPr>
          <w:rFonts w:ascii="Arial" w:hAnsi="Arial" w:cs="Arial"/>
          <w:sz w:val="16"/>
          <w:szCs w:val="16"/>
        </w:rPr>
      </w:pPr>
    </w:p>
    <w:p w:rsidR="00776462" w:rsidRPr="00151139" w:rsidRDefault="00776462" w:rsidP="00BD64E3">
      <w:pPr>
        <w:rPr>
          <w:rFonts w:ascii="Arial" w:hAnsi="Arial" w:cs="Arial"/>
          <w:sz w:val="22"/>
          <w:szCs w:val="22"/>
        </w:rPr>
      </w:pPr>
      <w:r w:rsidRPr="00151139">
        <w:rPr>
          <w:rFonts w:ascii="Arial" w:hAnsi="Arial" w:cs="Arial"/>
          <w:sz w:val="22"/>
          <w:szCs w:val="22"/>
        </w:rPr>
        <w:t>These annual reviews are provided through our contract with the NHS.  The contract states that we should cease inviting patients after we have offered three appointments or if the patient has refused a review confirmed in writing.  We kindly request that if you do not want an annual review you let us know in writing, as appointments which are not kept</w:t>
      </w:r>
      <w:r w:rsidR="005B4057">
        <w:rPr>
          <w:rFonts w:ascii="Arial" w:hAnsi="Arial" w:cs="Arial"/>
          <w:sz w:val="22"/>
          <w:szCs w:val="22"/>
        </w:rPr>
        <w:t xml:space="preserve"> are a waste</w:t>
      </w:r>
      <w:r w:rsidRPr="00151139">
        <w:rPr>
          <w:rFonts w:ascii="Arial" w:hAnsi="Arial" w:cs="Arial"/>
          <w:sz w:val="22"/>
          <w:szCs w:val="22"/>
        </w:rPr>
        <w:t xml:space="preserve"> </w:t>
      </w:r>
      <w:r w:rsidR="005B4057">
        <w:rPr>
          <w:rFonts w:ascii="Arial" w:hAnsi="Arial" w:cs="Arial"/>
          <w:sz w:val="22"/>
          <w:szCs w:val="22"/>
        </w:rPr>
        <w:t xml:space="preserve">of resources. </w:t>
      </w:r>
    </w:p>
    <w:p w:rsidR="00776462" w:rsidRPr="00B437D1" w:rsidRDefault="00776462" w:rsidP="00BD64E3">
      <w:pPr>
        <w:rPr>
          <w:rFonts w:ascii="Arial" w:hAnsi="Arial" w:cs="Arial"/>
          <w:sz w:val="16"/>
          <w:szCs w:val="16"/>
        </w:rPr>
      </w:pPr>
    </w:p>
    <w:p w:rsidR="00776462" w:rsidRPr="00151139" w:rsidRDefault="00776462" w:rsidP="00BD64E3">
      <w:pPr>
        <w:rPr>
          <w:rFonts w:ascii="Arial" w:hAnsi="Arial" w:cs="Arial"/>
          <w:sz w:val="22"/>
          <w:szCs w:val="22"/>
        </w:rPr>
      </w:pPr>
      <w:r w:rsidRPr="00151139">
        <w:rPr>
          <w:rFonts w:ascii="Arial" w:hAnsi="Arial" w:cs="Arial"/>
          <w:sz w:val="22"/>
          <w:szCs w:val="22"/>
        </w:rPr>
        <w:t>The Reception Team will telephone or write to the relevant patients to arrange an appointment but we recall our patients based on their birth month.  Please feel free to call us to arrange your review when your birth month comes around.</w:t>
      </w:r>
    </w:p>
    <w:p w:rsidR="00776462" w:rsidRPr="00B437D1" w:rsidRDefault="00776462" w:rsidP="00BD64E3">
      <w:pPr>
        <w:rPr>
          <w:rFonts w:ascii="Arial" w:hAnsi="Arial" w:cs="Arial"/>
          <w:sz w:val="16"/>
          <w:szCs w:val="16"/>
        </w:rPr>
      </w:pPr>
    </w:p>
    <w:p w:rsidR="00E61016" w:rsidRDefault="006376B5" w:rsidP="00BD64E3">
      <w:pPr>
        <w:rPr>
          <w:rFonts w:ascii="Arial" w:hAnsi="Arial" w:cs="Arial"/>
          <w:sz w:val="22"/>
          <w:szCs w:val="22"/>
        </w:rPr>
      </w:pPr>
      <w:r>
        <w:rPr>
          <w:rFonts w:ascii="Arial" w:hAnsi="Arial" w:cs="Arial"/>
          <w:sz w:val="22"/>
          <w:szCs w:val="22"/>
        </w:rPr>
        <w:t>We provide our services under a</w:t>
      </w:r>
      <w:r w:rsidR="0029579B">
        <w:rPr>
          <w:rFonts w:ascii="Arial" w:hAnsi="Arial" w:cs="Arial"/>
          <w:sz w:val="22"/>
          <w:szCs w:val="22"/>
        </w:rPr>
        <w:t xml:space="preserve"> General Medical Services (GMS</w:t>
      </w:r>
      <w:r w:rsidR="00776462" w:rsidRPr="00151139">
        <w:rPr>
          <w:rFonts w:ascii="Arial" w:hAnsi="Arial" w:cs="Arial"/>
          <w:sz w:val="22"/>
          <w:szCs w:val="22"/>
        </w:rPr>
        <w:t>) Contract.</w:t>
      </w:r>
      <w:r>
        <w:rPr>
          <w:rFonts w:ascii="Arial" w:hAnsi="Arial" w:cs="Arial"/>
          <w:sz w:val="22"/>
          <w:szCs w:val="22"/>
        </w:rPr>
        <w:t xml:space="preserve"> </w:t>
      </w:r>
    </w:p>
    <w:p w:rsidR="00776462" w:rsidRPr="00151139" w:rsidRDefault="006376B5" w:rsidP="00BD64E3">
      <w:pPr>
        <w:rPr>
          <w:rFonts w:ascii="Arial" w:hAnsi="Arial" w:cs="Arial"/>
          <w:sz w:val="22"/>
          <w:szCs w:val="22"/>
        </w:rPr>
      </w:pPr>
      <w:r>
        <w:rPr>
          <w:rFonts w:ascii="Arial" w:hAnsi="Arial" w:cs="Arial"/>
          <w:sz w:val="22"/>
          <w:szCs w:val="22"/>
        </w:rPr>
        <w:t>Some of the services we offer include:</w:t>
      </w:r>
    </w:p>
    <w:p w:rsidR="00776462" w:rsidRDefault="00776462" w:rsidP="00BD64E3">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7"/>
        <w:gridCol w:w="4975"/>
      </w:tblGrid>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Treatment of acute and chronic illness</w:t>
            </w:r>
          </w:p>
        </w:tc>
        <w:tc>
          <w:tcPr>
            <w:tcW w:w="5068" w:type="dxa"/>
          </w:tcPr>
          <w:p w:rsidR="00484A03" w:rsidRPr="007E3C63" w:rsidRDefault="00CE33C2" w:rsidP="00BD64E3">
            <w:pPr>
              <w:pStyle w:val="ListParagraph"/>
              <w:numPr>
                <w:ilvl w:val="0"/>
                <w:numId w:val="1"/>
              </w:numPr>
              <w:rPr>
                <w:rFonts w:ascii="Arial" w:hAnsi="Arial" w:cs="Arial"/>
                <w:sz w:val="20"/>
                <w:szCs w:val="22"/>
              </w:rPr>
            </w:pPr>
            <w:r w:rsidRPr="007E3C63">
              <w:rPr>
                <w:rFonts w:ascii="Arial" w:hAnsi="Arial" w:cs="Arial"/>
                <w:sz w:val="20"/>
                <w:szCs w:val="22"/>
              </w:rPr>
              <w:t>Child development and health</w:t>
            </w:r>
          </w:p>
        </w:tc>
      </w:tr>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Treatment for minor injuries</w:t>
            </w:r>
          </w:p>
        </w:tc>
        <w:tc>
          <w:tcPr>
            <w:tcW w:w="5068" w:type="dxa"/>
          </w:tcPr>
          <w:p w:rsidR="00484A03" w:rsidRPr="007E3C63" w:rsidRDefault="00CE33C2" w:rsidP="00BD64E3">
            <w:pPr>
              <w:pStyle w:val="ListParagraph"/>
              <w:numPr>
                <w:ilvl w:val="0"/>
                <w:numId w:val="1"/>
              </w:numPr>
              <w:rPr>
                <w:rFonts w:ascii="Arial" w:hAnsi="Arial" w:cs="Arial"/>
                <w:sz w:val="20"/>
                <w:szCs w:val="22"/>
              </w:rPr>
            </w:pPr>
            <w:r w:rsidRPr="007E3C63">
              <w:rPr>
                <w:rFonts w:ascii="Arial" w:hAnsi="Arial" w:cs="Arial"/>
                <w:sz w:val="20"/>
                <w:szCs w:val="22"/>
              </w:rPr>
              <w:t>Immunisations</w:t>
            </w:r>
          </w:p>
        </w:tc>
      </w:tr>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Preventative care</w:t>
            </w:r>
          </w:p>
        </w:tc>
        <w:tc>
          <w:tcPr>
            <w:tcW w:w="5068" w:type="dxa"/>
          </w:tcPr>
          <w:p w:rsidR="00484A03" w:rsidRPr="007E3C63" w:rsidRDefault="00CE33C2" w:rsidP="00BD64E3">
            <w:pPr>
              <w:pStyle w:val="ListParagraph"/>
              <w:numPr>
                <w:ilvl w:val="0"/>
                <w:numId w:val="1"/>
              </w:numPr>
              <w:rPr>
                <w:rFonts w:ascii="Arial" w:hAnsi="Arial" w:cs="Arial"/>
                <w:sz w:val="20"/>
                <w:szCs w:val="22"/>
              </w:rPr>
            </w:pPr>
            <w:r w:rsidRPr="007E3C63">
              <w:rPr>
                <w:rFonts w:ascii="Arial" w:hAnsi="Arial" w:cs="Arial"/>
                <w:sz w:val="20"/>
                <w:szCs w:val="22"/>
              </w:rPr>
              <w:t>Travel advice and vaccination</w:t>
            </w:r>
            <w:r w:rsidR="0066120F" w:rsidRPr="007E3C63">
              <w:rPr>
                <w:rFonts w:ascii="Arial" w:hAnsi="Arial" w:cs="Arial"/>
                <w:sz w:val="20"/>
                <w:szCs w:val="22"/>
              </w:rPr>
              <w:t>s</w:t>
            </w:r>
          </w:p>
        </w:tc>
      </w:tr>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 xml:space="preserve">Sexual health services </w:t>
            </w:r>
            <w:r w:rsidRPr="006376B5">
              <w:rPr>
                <w:rFonts w:ascii="Arial" w:hAnsi="Arial" w:cs="Arial"/>
                <w:sz w:val="20"/>
                <w:szCs w:val="20"/>
              </w:rPr>
              <w:t>(including HIV screening)</w:t>
            </w:r>
          </w:p>
        </w:tc>
        <w:tc>
          <w:tcPr>
            <w:tcW w:w="5068" w:type="dxa"/>
          </w:tcPr>
          <w:p w:rsidR="00484A03" w:rsidRPr="007E7019" w:rsidRDefault="00CE33C2" w:rsidP="00BD64E3">
            <w:pPr>
              <w:pStyle w:val="ListParagraph"/>
              <w:numPr>
                <w:ilvl w:val="0"/>
                <w:numId w:val="1"/>
              </w:numPr>
              <w:rPr>
                <w:rFonts w:ascii="Arial" w:hAnsi="Arial" w:cs="Arial"/>
                <w:sz w:val="20"/>
                <w:szCs w:val="20"/>
              </w:rPr>
            </w:pPr>
            <w:r w:rsidRPr="007E7019">
              <w:rPr>
                <w:rFonts w:ascii="Arial" w:hAnsi="Arial" w:cs="Arial"/>
                <w:sz w:val="20"/>
                <w:szCs w:val="22"/>
              </w:rPr>
              <w:t xml:space="preserve">Minor surgery </w:t>
            </w:r>
            <w:r w:rsidRPr="007E7019">
              <w:rPr>
                <w:rFonts w:ascii="Arial" w:hAnsi="Arial" w:cs="Arial"/>
                <w:sz w:val="20"/>
                <w:szCs w:val="16"/>
              </w:rPr>
              <w:t>(joint injections and minor invasive surgery)</w:t>
            </w:r>
          </w:p>
        </w:tc>
      </w:tr>
      <w:tr w:rsidR="00484A03" w:rsidTr="00CE33C2">
        <w:tc>
          <w:tcPr>
            <w:tcW w:w="5920" w:type="dxa"/>
          </w:tcPr>
          <w:p w:rsidR="00484A03" w:rsidRPr="00B436F4" w:rsidRDefault="00CE33C2" w:rsidP="00BD64E3">
            <w:pPr>
              <w:pStyle w:val="ListParagraph"/>
              <w:numPr>
                <w:ilvl w:val="0"/>
                <w:numId w:val="1"/>
              </w:numPr>
              <w:rPr>
                <w:rFonts w:ascii="Arial" w:hAnsi="Arial" w:cs="Arial"/>
                <w:sz w:val="20"/>
                <w:szCs w:val="22"/>
              </w:rPr>
            </w:pPr>
            <w:r w:rsidRPr="00B436F4">
              <w:rPr>
                <w:rFonts w:ascii="Arial" w:hAnsi="Arial" w:cs="Arial"/>
                <w:sz w:val="20"/>
                <w:szCs w:val="22"/>
              </w:rPr>
              <w:t>Contraception</w:t>
            </w:r>
            <w:r w:rsidR="00484A03" w:rsidRPr="00B436F4">
              <w:rPr>
                <w:rFonts w:ascii="Arial" w:hAnsi="Arial" w:cs="Arial"/>
                <w:sz w:val="20"/>
                <w:szCs w:val="22"/>
              </w:rPr>
              <w:t xml:space="preserve"> </w:t>
            </w:r>
            <w:r w:rsidR="00484A03" w:rsidRPr="00B436F4">
              <w:rPr>
                <w:rFonts w:ascii="Arial" w:hAnsi="Arial" w:cs="Arial"/>
                <w:b/>
                <w:sz w:val="20"/>
                <w:szCs w:val="22"/>
              </w:rPr>
              <w:t>FREE</w:t>
            </w:r>
            <w:r w:rsidR="00484A03" w:rsidRPr="00B436F4">
              <w:rPr>
                <w:rFonts w:ascii="Arial" w:hAnsi="Arial" w:cs="Arial"/>
                <w:sz w:val="20"/>
                <w:szCs w:val="22"/>
              </w:rPr>
              <w:t xml:space="preserve"> </w:t>
            </w:r>
            <w:r w:rsidR="00484A03" w:rsidRPr="00B436F4">
              <w:rPr>
                <w:rFonts w:ascii="Arial" w:hAnsi="Arial" w:cs="Arial"/>
                <w:sz w:val="20"/>
                <w:szCs w:val="20"/>
              </w:rPr>
              <w:t>Pills, Injections, Coils &amp; Implants</w:t>
            </w:r>
          </w:p>
        </w:tc>
        <w:tc>
          <w:tcPr>
            <w:tcW w:w="5068" w:type="dxa"/>
          </w:tcPr>
          <w:p w:rsidR="00484A03" w:rsidRPr="007E7019" w:rsidRDefault="007E7019" w:rsidP="007E7019">
            <w:pPr>
              <w:pStyle w:val="ListParagraph"/>
              <w:numPr>
                <w:ilvl w:val="0"/>
                <w:numId w:val="1"/>
              </w:numPr>
              <w:rPr>
                <w:rFonts w:ascii="Arial" w:hAnsi="Arial" w:cs="Arial"/>
                <w:sz w:val="20"/>
                <w:szCs w:val="22"/>
              </w:rPr>
            </w:pPr>
            <w:r w:rsidRPr="007E7019">
              <w:rPr>
                <w:rFonts w:ascii="Arial" w:hAnsi="Arial" w:cs="Arial"/>
                <w:sz w:val="20"/>
                <w:szCs w:val="22"/>
              </w:rPr>
              <w:t>Health promotion</w:t>
            </w:r>
          </w:p>
        </w:tc>
      </w:tr>
      <w:tr w:rsidR="00484A03" w:rsidTr="00CE33C2">
        <w:tc>
          <w:tcPr>
            <w:tcW w:w="5920" w:type="dxa"/>
          </w:tcPr>
          <w:p w:rsidR="00484A03" w:rsidRPr="00B436F4" w:rsidRDefault="00CE33C2" w:rsidP="00BD64E3">
            <w:pPr>
              <w:pStyle w:val="ListParagraph"/>
              <w:numPr>
                <w:ilvl w:val="0"/>
                <w:numId w:val="1"/>
              </w:numPr>
              <w:rPr>
                <w:rFonts w:ascii="Arial" w:hAnsi="Arial" w:cs="Arial"/>
                <w:sz w:val="20"/>
                <w:szCs w:val="22"/>
              </w:rPr>
            </w:pPr>
            <w:r w:rsidRPr="00B436F4">
              <w:rPr>
                <w:rFonts w:ascii="Arial" w:hAnsi="Arial" w:cs="Arial"/>
                <w:sz w:val="20"/>
                <w:szCs w:val="22"/>
              </w:rPr>
              <w:t>Family planning</w:t>
            </w:r>
          </w:p>
        </w:tc>
        <w:tc>
          <w:tcPr>
            <w:tcW w:w="5068" w:type="dxa"/>
          </w:tcPr>
          <w:p w:rsidR="00484A03" w:rsidRPr="007E7019" w:rsidRDefault="00CE33C2" w:rsidP="00BD64E3">
            <w:pPr>
              <w:pStyle w:val="ListParagraph"/>
              <w:numPr>
                <w:ilvl w:val="0"/>
                <w:numId w:val="1"/>
              </w:numPr>
              <w:rPr>
                <w:rFonts w:ascii="Arial" w:hAnsi="Arial" w:cs="Arial"/>
                <w:sz w:val="20"/>
                <w:szCs w:val="22"/>
              </w:rPr>
            </w:pPr>
            <w:r w:rsidRPr="007E7019">
              <w:rPr>
                <w:rFonts w:ascii="Arial" w:hAnsi="Arial" w:cs="Arial"/>
                <w:sz w:val="20"/>
                <w:szCs w:val="22"/>
              </w:rPr>
              <w:t>Alcohol assessment and referral</w:t>
            </w:r>
          </w:p>
        </w:tc>
      </w:tr>
      <w:tr w:rsidR="00484A03" w:rsidTr="00CE33C2">
        <w:tc>
          <w:tcPr>
            <w:tcW w:w="5920" w:type="dxa"/>
          </w:tcPr>
          <w:p w:rsidR="00484A03" w:rsidRPr="006376B5" w:rsidRDefault="00CE33C2" w:rsidP="00BD64E3">
            <w:pPr>
              <w:pStyle w:val="ListParagraph"/>
              <w:numPr>
                <w:ilvl w:val="0"/>
                <w:numId w:val="1"/>
              </w:numPr>
              <w:rPr>
                <w:rFonts w:ascii="Arial" w:hAnsi="Arial" w:cs="Arial"/>
                <w:sz w:val="20"/>
                <w:szCs w:val="22"/>
              </w:rPr>
            </w:pPr>
            <w:r w:rsidRPr="006376B5">
              <w:rPr>
                <w:rFonts w:ascii="Arial" w:hAnsi="Arial" w:cs="Arial"/>
                <w:sz w:val="20"/>
                <w:szCs w:val="22"/>
              </w:rPr>
              <w:t>Cervical screening</w:t>
            </w:r>
          </w:p>
        </w:tc>
        <w:tc>
          <w:tcPr>
            <w:tcW w:w="5068" w:type="dxa"/>
          </w:tcPr>
          <w:p w:rsidR="00484A03" w:rsidRPr="006376B5" w:rsidRDefault="00CE33C2" w:rsidP="00BD64E3">
            <w:pPr>
              <w:pStyle w:val="ListParagraph"/>
              <w:numPr>
                <w:ilvl w:val="0"/>
                <w:numId w:val="1"/>
              </w:numPr>
              <w:rPr>
                <w:rFonts w:ascii="Arial" w:hAnsi="Arial" w:cs="Arial"/>
                <w:sz w:val="20"/>
                <w:szCs w:val="22"/>
              </w:rPr>
            </w:pPr>
            <w:r w:rsidRPr="006376B5">
              <w:rPr>
                <w:rFonts w:ascii="Arial" w:hAnsi="Arial" w:cs="Arial"/>
                <w:sz w:val="20"/>
                <w:szCs w:val="22"/>
              </w:rPr>
              <w:t>Diabetic screening and management</w:t>
            </w:r>
          </w:p>
        </w:tc>
      </w:tr>
      <w:tr w:rsidR="007E7019" w:rsidTr="00CE33C2">
        <w:tc>
          <w:tcPr>
            <w:tcW w:w="5920" w:type="dxa"/>
          </w:tcPr>
          <w:p w:rsidR="007E7019" w:rsidRPr="00B436F4" w:rsidRDefault="007E7019" w:rsidP="00483D96">
            <w:pPr>
              <w:pStyle w:val="ListParagraph"/>
              <w:numPr>
                <w:ilvl w:val="0"/>
                <w:numId w:val="1"/>
              </w:numPr>
              <w:rPr>
                <w:rFonts w:ascii="Arial" w:hAnsi="Arial" w:cs="Arial"/>
                <w:sz w:val="20"/>
                <w:szCs w:val="22"/>
              </w:rPr>
            </w:pPr>
            <w:r w:rsidRPr="00B436F4">
              <w:rPr>
                <w:rFonts w:ascii="Arial" w:hAnsi="Arial" w:cs="Arial"/>
                <w:sz w:val="20"/>
                <w:szCs w:val="22"/>
              </w:rPr>
              <w:t>NHS Health checks</w:t>
            </w:r>
          </w:p>
        </w:tc>
        <w:tc>
          <w:tcPr>
            <w:tcW w:w="5068" w:type="dxa"/>
          </w:tcPr>
          <w:p w:rsidR="007E7019" w:rsidRPr="006376B5" w:rsidRDefault="007E7019" w:rsidP="00BD64E3">
            <w:pPr>
              <w:pStyle w:val="ListParagraph"/>
              <w:numPr>
                <w:ilvl w:val="0"/>
                <w:numId w:val="1"/>
              </w:numPr>
              <w:rPr>
                <w:rFonts w:ascii="Arial" w:hAnsi="Arial" w:cs="Arial"/>
                <w:sz w:val="20"/>
                <w:szCs w:val="22"/>
              </w:rPr>
            </w:pPr>
            <w:r w:rsidRPr="006376B5">
              <w:rPr>
                <w:rFonts w:ascii="Arial" w:hAnsi="Arial" w:cs="Arial"/>
                <w:sz w:val="20"/>
                <w:szCs w:val="22"/>
              </w:rPr>
              <w:t>Asthma review and guidance</w:t>
            </w:r>
          </w:p>
        </w:tc>
      </w:tr>
      <w:tr w:rsidR="007E7019" w:rsidTr="00CE33C2">
        <w:tc>
          <w:tcPr>
            <w:tcW w:w="5920" w:type="dxa"/>
          </w:tcPr>
          <w:p w:rsidR="007E7019" w:rsidRPr="00B436F4" w:rsidRDefault="007E7019" w:rsidP="00483D96">
            <w:pPr>
              <w:pStyle w:val="ListParagraph"/>
              <w:numPr>
                <w:ilvl w:val="0"/>
                <w:numId w:val="1"/>
              </w:numPr>
              <w:rPr>
                <w:rFonts w:ascii="Arial" w:hAnsi="Arial" w:cs="Arial"/>
                <w:sz w:val="20"/>
                <w:szCs w:val="22"/>
              </w:rPr>
            </w:pPr>
            <w:r w:rsidRPr="00B436F4">
              <w:rPr>
                <w:rFonts w:ascii="Arial" w:hAnsi="Arial" w:cs="Arial"/>
                <w:sz w:val="20"/>
                <w:szCs w:val="22"/>
              </w:rPr>
              <w:t>Maternity Care</w:t>
            </w:r>
          </w:p>
        </w:tc>
        <w:tc>
          <w:tcPr>
            <w:tcW w:w="5068" w:type="dxa"/>
          </w:tcPr>
          <w:p w:rsidR="007E7019" w:rsidRPr="00B436F4" w:rsidRDefault="007835EC" w:rsidP="007835EC">
            <w:pPr>
              <w:pStyle w:val="ListParagraph"/>
              <w:numPr>
                <w:ilvl w:val="0"/>
                <w:numId w:val="1"/>
              </w:numPr>
              <w:rPr>
                <w:rFonts w:ascii="Arial" w:hAnsi="Arial" w:cs="Arial"/>
                <w:sz w:val="20"/>
                <w:szCs w:val="22"/>
              </w:rPr>
            </w:pPr>
            <w:r>
              <w:rPr>
                <w:rFonts w:ascii="Arial" w:hAnsi="Arial" w:cs="Arial"/>
                <w:sz w:val="20"/>
                <w:szCs w:val="22"/>
              </w:rPr>
              <w:t>Stress and anxiety management</w:t>
            </w:r>
          </w:p>
        </w:tc>
      </w:tr>
      <w:tr w:rsidR="007E7019" w:rsidTr="00CE33C2">
        <w:tc>
          <w:tcPr>
            <w:tcW w:w="5920" w:type="dxa"/>
          </w:tcPr>
          <w:p w:rsidR="007E7019" w:rsidRPr="007E7019" w:rsidRDefault="007E7019" w:rsidP="007E7019">
            <w:pPr>
              <w:rPr>
                <w:rFonts w:ascii="Arial" w:hAnsi="Arial" w:cs="Arial"/>
                <w:sz w:val="20"/>
                <w:szCs w:val="22"/>
              </w:rPr>
            </w:pPr>
          </w:p>
        </w:tc>
        <w:tc>
          <w:tcPr>
            <w:tcW w:w="5068" w:type="dxa"/>
          </w:tcPr>
          <w:p w:rsidR="007E7019" w:rsidRPr="00B436F4" w:rsidRDefault="007E7019" w:rsidP="007E7019">
            <w:pPr>
              <w:pStyle w:val="ListParagraph"/>
              <w:rPr>
                <w:rFonts w:ascii="Arial" w:hAnsi="Arial" w:cs="Arial"/>
                <w:sz w:val="20"/>
                <w:szCs w:val="22"/>
              </w:rPr>
            </w:pPr>
          </w:p>
        </w:tc>
      </w:tr>
    </w:tbl>
    <w:p w:rsidR="00776462" w:rsidRPr="00151139" w:rsidRDefault="00776462" w:rsidP="00776462">
      <w:pPr>
        <w:rPr>
          <w:rFonts w:ascii="Arial" w:hAnsi="Arial" w:cs="Arial"/>
          <w:sz w:val="22"/>
          <w:szCs w:val="22"/>
        </w:rPr>
      </w:pPr>
      <w:r w:rsidRPr="00151139">
        <w:rPr>
          <w:rFonts w:ascii="Arial" w:hAnsi="Arial" w:cs="Arial"/>
          <w:sz w:val="22"/>
          <w:szCs w:val="22"/>
        </w:rPr>
        <w:t>Plus lots more – feel free to call us and we will sign post you to the most appropriate service for you.</w:t>
      </w:r>
      <w:r w:rsidR="004655AB">
        <w:rPr>
          <w:rFonts w:ascii="Arial" w:hAnsi="Arial" w:cs="Arial"/>
          <w:sz w:val="22"/>
          <w:szCs w:val="22"/>
        </w:rPr>
        <w:t xml:space="preserve"> </w:t>
      </w:r>
    </w:p>
    <w:p w:rsidR="00776462" w:rsidRPr="00151139" w:rsidRDefault="00776462" w:rsidP="00BD64E3">
      <w:pPr>
        <w:rPr>
          <w:rFonts w:ascii="Arial" w:hAnsi="Arial" w:cs="Arial"/>
          <w:sz w:val="22"/>
          <w:szCs w:val="22"/>
        </w:rPr>
      </w:pPr>
    </w:p>
    <w:p w:rsidR="00776462" w:rsidRDefault="00280CB0" w:rsidP="00BD64E3">
      <w:pPr>
        <w:rPr>
          <w:rFonts w:ascii="Arial" w:hAnsi="Arial" w:cs="Arial"/>
          <w:b/>
          <w:sz w:val="22"/>
          <w:szCs w:val="22"/>
          <w:u w:val="single"/>
        </w:rPr>
      </w:pPr>
      <w:r>
        <w:rPr>
          <w:rFonts w:ascii="Arial" w:hAnsi="Arial" w:cs="Arial"/>
          <w:b/>
          <w:sz w:val="22"/>
          <w:szCs w:val="22"/>
          <w:u w:val="single"/>
        </w:rPr>
        <w:t>Patient Participation Group</w:t>
      </w:r>
    </w:p>
    <w:p w:rsidR="00DB3750" w:rsidRDefault="005B4057" w:rsidP="00BD64E3">
      <w:pPr>
        <w:rPr>
          <w:rFonts w:ascii="Arial" w:hAnsi="Arial" w:cs="Arial"/>
          <w:sz w:val="22"/>
          <w:szCs w:val="22"/>
        </w:rPr>
      </w:pPr>
      <w:r>
        <w:rPr>
          <w:rFonts w:ascii="Arial" w:hAnsi="Arial" w:cs="Arial"/>
          <w:sz w:val="22"/>
          <w:szCs w:val="22"/>
        </w:rPr>
        <w:t xml:space="preserve">The Practice seeks and values patient feedback and support.  If you are interested in finding our more, speak to a member of staff or go online to: </w:t>
      </w:r>
      <w:r w:rsidR="00005662">
        <w:rPr>
          <w:rFonts w:ascii="Arial" w:hAnsi="Arial" w:cs="Arial"/>
          <w:sz w:val="22"/>
          <w:szCs w:val="22"/>
        </w:rPr>
        <w:t xml:space="preserve"> </w:t>
      </w:r>
      <w:hyperlink r:id="rId17" w:history="1">
        <w:r w:rsidR="00DF2359" w:rsidRPr="00DF2359">
          <w:rPr>
            <w:rStyle w:val="Hyperlink"/>
            <w:rFonts w:ascii="Arial" w:hAnsi="Arial" w:cs="Arial"/>
            <w:sz w:val="22"/>
          </w:rPr>
          <w:t>https://bournbrookvarsitymedical.co.uk/patient-participation-group</w:t>
        </w:r>
      </w:hyperlink>
      <w:r w:rsidR="00DF2359" w:rsidRPr="00DF2359">
        <w:rPr>
          <w:sz w:val="22"/>
        </w:rPr>
        <w:t xml:space="preserve"> </w:t>
      </w:r>
    </w:p>
    <w:p w:rsidR="00CE33C2" w:rsidRPr="00B437D1" w:rsidRDefault="00CE33C2" w:rsidP="00BD64E3">
      <w:pPr>
        <w:rPr>
          <w:rFonts w:ascii="Arial" w:hAnsi="Arial" w:cs="Arial"/>
          <w:b/>
          <w:sz w:val="16"/>
          <w:szCs w:val="16"/>
          <w:u w:val="single"/>
        </w:rPr>
      </w:pPr>
    </w:p>
    <w:p w:rsidR="00CE33C2" w:rsidRDefault="00275290" w:rsidP="00BD64E3">
      <w:pPr>
        <w:rPr>
          <w:rFonts w:ascii="Arial" w:hAnsi="Arial" w:cs="Arial"/>
          <w:b/>
          <w:sz w:val="22"/>
          <w:szCs w:val="22"/>
          <w:u w:val="single"/>
        </w:rPr>
      </w:pPr>
      <w:r>
        <w:rPr>
          <w:rFonts w:ascii="Arial" w:hAnsi="Arial" w:cs="Arial"/>
          <w:b/>
          <w:sz w:val="22"/>
          <w:szCs w:val="22"/>
          <w:u w:val="single"/>
        </w:rPr>
        <w:t>Useful Telephone Numbers</w:t>
      </w:r>
    </w:p>
    <w:p w:rsidR="00275290" w:rsidRDefault="00275290" w:rsidP="00BD64E3">
      <w:pPr>
        <w:rPr>
          <w:rFonts w:ascii="Arial" w:hAnsi="Arial" w:cs="Arial"/>
          <w:b/>
          <w:sz w:val="22"/>
          <w:szCs w:val="22"/>
          <w:u w:val="single"/>
        </w:rPr>
      </w:pPr>
    </w:p>
    <w:tbl>
      <w:tblPr>
        <w:tblStyle w:val="TableGrid"/>
        <w:tblW w:w="0" w:type="auto"/>
        <w:tblLook w:val="04A0" w:firstRow="1" w:lastRow="0" w:firstColumn="1" w:lastColumn="0" w:noHBand="0" w:noVBand="1"/>
      </w:tblPr>
      <w:tblGrid>
        <w:gridCol w:w="3297"/>
        <w:gridCol w:w="1665"/>
        <w:gridCol w:w="2402"/>
        <w:gridCol w:w="3398"/>
      </w:tblGrid>
      <w:tr w:rsidR="00275290" w:rsidTr="00275290">
        <w:tc>
          <w:tcPr>
            <w:tcW w:w="3369" w:type="dxa"/>
          </w:tcPr>
          <w:p w:rsidR="00275290" w:rsidRPr="00275290" w:rsidRDefault="00275290" w:rsidP="00BD64E3">
            <w:pPr>
              <w:rPr>
                <w:rFonts w:ascii="Arial" w:hAnsi="Arial" w:cs="Arial"/>
                <w:sz w:val="20"/>
                <w:szCs w:val="20"/>
              </w:rPr>
            </w:pPr>
            <w:r w:rsidRPr="00275290">
              <w:rPr>
                <w:rFonts w:ascii="Arial" w:hAnsi="Arial" w:cs="Arial"/>
                <w:sz w:val="20"/>
                <w:szCs w:val="20"/>
              </w:rPr>
              <w:t>Bournbrook Varsity Medical Centre</w:t>
            </w:r>
          </w:p>
        </w:tc>
        <w:tc>
          <w:tcPr>
            <w:tcW w:w="1701" w:type="dxa"/>
          </w:tcPr>
          <w:p w:rsidR="00275290" w:rsidRPr="00275290" w:rsidRDefault="00275290" w:rsidP="00BD64E3">
            <w:pPr>
              <w:rPr>
                <w:rFonts w:ascii="Arial" w:hAnsi="Arial" w:cs="Arial"/>
                <w:sz w:val="20"/>
                <w:szCs w:val="20"/>
              </w:rPr>
            </w:pPr>
            <w:r w:rsidRPr="00275290">
              <w:rPr>
                <w:rFonts w:ascii="Arial" w:hAnsi="Arial" w:cs="Arial"/>
                <w:sz w:val="20"/>
                <w:szCs w:val="20"/>
              </w:rPr>
              <w:t>0121 472 0129</w:t>
            </w:r>
          </w:p>
        </w:tc>
        <w:tc>
          <w:tcPr>
            <w:tcW w:w="2443" w:type="dxa"/>
          </w:tcPr>
          <w:p w:rsidR="00275290" w:rsidRPr="00275290" w:rsidRDefault="00275290" w:rsidP="00BD64E3">
            <w:pPr>
              <w:rPr>
                <w:rFonts w:ascii="Arial" w:hAnsi="Arial" w:cs="Arial"/>
                <w:sz w:val="20"/>
                <w:szCs w:val="20"/>
              </w:rPr>
            </w:pPr>
            <w:r>
              <w:rPr>
                <w:rFonts w:ascii="Arial" w:hAnsi="Arial" w:cs="Arial"/>
                <w:sz w:val="20"/>
                <w:szCs w:val="20"/>
              </w:rPr>
              <w:t>Out of Hours Service</w:t>
            </w:r>
          </w:p>
        </w:tc>
        <w:tc>
          <w:tcPr>
            <w:tcW w:w="3475" w:type="dxa"/>
          </w:tcPr>
          <w:p w:rsidR="00275290" w:rsidRPr="00275290" w:rsidRDefault="00275290" w:rsidP="00BD64E3">
            <w:pPr>
              <w:rPr>
                <w:rFonts w:ascii="Arial" w:hAnsi="Arial" w:cs="Arial"/>
                <w:sz w:val="20"/>
                <w:szCs w:val="20"/>
              </w:rPr>
            </w:pPr>
            <w:r>
              <w:rPr>
                <w:rFonts w:ascii="Arial" w:hAnsi="Arial" w:cs="Arial"/>
                <w:sz w:val="20"/>
                <w:szCs w:val="20"/>
              </w:rPr>
              <w:t>111</w:t>
            </w:r>
            <w:r w:rsidR="003B0CD3">
              <w:rPr>
                <w:rFonts w:ascii="Arial" w:hAnsi="Arial" w:cs="Arial"/>
                <w:sz w:val="20"/>
                <w:szCs w:val="20"/>
              </w:rPr>
              <w:t xml:space="preserve"> </w:t>
            </w:r>
            <w:r w:rsidR="003B0CD3" w:rsidRPr="003B0CD3">
              <w:rPr>
                <w:rFonts w:ascii="Arial" w:hAnsi="Arial" w:cs="Arial"/>
                <w:sz w:val="16"/>
                <w:szCs w:val="16"/>
              </w:rPr>
              <w:t>(RING WHEN WE ARE CLOSED)</w:t>
            </w:r>
          </w:p>
        </w:tc>
      </w:tr>
      <w:tr w:rsidR="00275290" w:rsidTr="00275290">
        <w:tc>
          <w:tcPr>
            <w:tcW w:w="3369" w:type="dxa"/>
          </w:tcPr>
          <w:p w:rsidR="00275290" w:rsidRPr="00275290" w:rsidRDefault="00275290" w:rsidP="00BD64E3">
            <w:pPr>
              <w:rPr>
                <w:rFonts w:ascii="Arial" w:hAnsi="Arial" w:cs="Arial"/>
                <w:sz w:val="20"/>
                <w:szCs w:val="20"/>
              </w:rPr>
            </w:pPr>
            <w:r>
              <w:rPr>
                <w:rFonts w:ascii="Arial" w:hAnsi="Arial" w:cs="Arial"/>
                <w:sz w:val="20"/>
                <w:szCs w:val="20"/>
              </w:rPr>
              <w:t>South Bham Walk In Centre</w:t>
            </w:r>
          </w:p>
        </w:tc>
        <w:tc>
          <w:tcPr>
            <w:tcW w:w="1701" w:type="dxa"/>
          </w:tcPr>
          <w:p w:rsidR="00275290" w:rsidRPr="00275290" w:rsidRDefault="00DF2359" w:rsidP="00BD64E3">
            <w:pPr>
              <w:rPr>
                <w:rFonts w:ascii="Arial" w:hAnsi="Arial" w:cs="Arial"/>
                <w:sz w:val="20"/>
                <w:szCs w:val="20"/>
              </w:rPr>
            </w:pPr>
            <w:r>
              <w:rPr>
                <w:rFonts w:ascii="Arial" w:hAnsi="Arial" w:cs="Arial"/>
                <w:sz w:val="20"/>
                <w:szCs w:val="20"/>
              </w:rPr>
              <w:t>111</w:t>
            </w:r>
          </w:p>
        </w:tc>
        <w:tc>
          <w:tcPr>
            <w:tcW w:w="2443" w:type="dxa"/>
          </w:tcPr>
          <w:p w:rsidR="00275290" w:rsidRPr="00275290" w:rsidRDefault="0066120F" w:rsidP="00BD64E3">
            <w:pPr>
              <w:rPr>
                <w:rFonts w:ascii="Arial" w:hAnsi="Arial" w:cs="Arial"/>
                <w:sz w:val="20"/>
                <w:szCs w:val="20"/>
              </w:rPr>
            </w:pPr>
            <w:r>
              <w:rPr>
                <w:rFonts w:ascii="Arial" w:hAnsi="Arial" w:cs="Arial"/>
                <w:sz w:val="20"/>
                <w:szCs w:val="20"/>
              </w:rPr>
              <w:t>NHS</w:t>
            </w:r>
            <w:r w:rsidR="003B0CD3">
              <w:rPr>
                <w:rFonts w:ascii="Arial" w:hAnsi="Arial" w:cs="Arial"/>
                <w:sz w:val="20"/>
                <w:szCs w:val="20"/>
              </w:rPr>
              <w:t xml:space="preserve"> 111 - Signposting</w:t>
            </w:r>
          </w:p>
        </w:tc>
        <w:tc>
          <w:tcPr>
            <w:tcW w:w="3475" w:type="dxa"/>
          </w:tcPr>
          <w:p w:rsidR="00275290" w:rsidRPr="00275290" w:rsidRDefault="003B0CD3" w:rsidP="00BD64E3">
            <w:pPr>
              <w:rPr>
                <w:rFonts w:ascii="Arial" w:hAnsi="Arial" w:cs="Arial"/>
                <w:sz w:val="20"/>
                <w:szCs w:val="20"/>
              </w:rPr>
            </w:pPr>
            <w:r>
              <w:rPr>
                <w:rFonts w:ascii="Arial" w:hAnsi="Arial" w:cs="Arial"/>
                <w:sz w:val="20"/>
                <w:szCs w:val="20"/>
              </w:rPr>
              <w:t>111</w:t>
            </w:r>
            <w:r w:rsidR="00005662">
              <w:rPr>
                <w:rFonts w:ascii="Arial" w:hAnsi="Arial" w:cs="Arial"/>
                <w:sz w:val="20"/>
                <w:szCs w:val="20"/>
              </w:rPr>
              <w:t xml:space="preserve"> (Accessible 24/7)</w:t>
            </w:r>
          </w:p>
        </w:tc>
      </w:tr>
      <w:tr w:rsidR="003B0CD3" w:rsidTr="00275290">
        <w:tc>
          <w:tcPr>
            <w:tcW w:w="3369" w:type="dxa"/>
          </w:tcPr>
          <w:p w:rsidR="003B0CD3" w:rsidRPr="00275290" w:rsidRDefault="0006736B" w:rsidP="00BD64E3">
            <w:pPr>
              <w:rPr>
                <w:rFonts w:ascii="Arial" w:hAnsi="Arial" w:cs="Arial"/>
                <w:sz w:val="20"/>
                <w:szCs w:val="20"/>
              </w:rPr>
            </w:pPr>
            <w:r>
              <w:rPr>
                <w:rFonts w:ascii="Arial" w:hAnsi="Arial" w:cs="Arial"/>
                <w:sz w:val="20"/>
                <w:szCs w:val="20"/>
              </w:rPr>
              <w:t>Jhoots Bristol Road</w:t>
            </w:r>
          </w:p>
        </w:tc>
        <w:tc>
          <w:tcPr>
            <w:tcW w:w="1701" w:type="dxa"/>
          </w:tcPr>
          <w:p w:rsidR="003B0CD3" w:rsidRPr="00275290" w:rsidRDefault="003B0CD3" w:rsidP="00BD64E3">
            <w:pPr>
              <w:rPr>
                <w:rFonts w:ascii="Arial" w:hAnsi="Arial" w:cs="Arial"/>
                <w:sz w:val="20"/>
                <w:szCs w:val="20"/>
              </w:rPr>
            </w:pPr>
            <w:r>
              <w:rPr>
                <w:rFonts w:ascii="Arial" w:hAnsi="Arial" w:cs="Arial"/>
                <w:sz w:val="20"/>
                <w:szCs w:val="20"/>
              </w:rPr>
              <w:t>0121 472 0155</w:t>
            </w:r>
          </w:p>
        </w:tc>
        <w:tc>
          <w:tcPr>
            <w:tcW w:w="2443" w:type="dxa"/>
          </w:tcPr>
          <w:p w:rsidR="003B0CD3" w:rsidRPr="00275290" w:rsidRDefault="00976B29" w:rsidP="009B38ED">
            <w:pPr>
              <w:rPr>
                <w:rFonts w:ascii="Arial" w:hAnsi="Arial" w:cs="Arial"/>
                <w:sz w:val="20"/>
                <w:szCs w:val="20"/>
              </w:rPr>
            </w:pPr>
            <w:r>
              <w:rPr>
                <w:rFonts w:ascii="Arial" w:hAnsi="Arial" w:cs="Arial"/>
                <w:sz w:val="20"/>
                <w:szCs w:val="20"/>
              </w:rPr>
              <w:t>Queen Elizabeth Hosp.</w:t>
            </w:r>
          </w:p>
        </w:tc>
        <w:tc>
          <w:tcPr>
            <w:tcW w:w="3475" w:type="dxa"/>
          </w:tcPr>
          <w:p w:rsidR="003B0CD3" w:rsidRPr="00275290" w:rsidRDefault="00976B29" w:rsidP="009B38ED">
            <w:pPr>
              <w:rPr>
                <w:rFonts w:ascii="Arial" w:hAnsi="Arial" w:cs="Arial"/>
                <w:sz w:val="20"/>
                <w:szCs w:val="20"/>
              </w:rPr>
            </w:pPr>
            <w:r>
              <w:rPr>
                <w:rFonts w:ascii="Arial" w:hAnsi="Arial" w:cs="Arial"/>
                <w:sz w:val="20"/>
                <w:szCs w:val="20"/>
              </w:rPr>
              <w:t>0121 271 2000</w:t>
            </w:r>
          </w:p>
        </w:tc>
      </w:tr>
      <w:tr w:rsidR="003B0CD3" w:rsidTr="00275290">
        <w:tc>
          <w:tcPr>
            <w:tcW w:w="3369" w:type="dxa"/>
          </w:tcPr>
          <w:p w:rsidR="003B0CD3" w:rsidRPr="00275290" w:rsidRDefault="0006736B" w:rsidP="00BD64E3">
            <w:pPr>
              <w:rPr>
                <w:rFonts w:ascii="Arial" w:hAnsi="Arial" w:cs="Arial"/>
                <w:sz w:val="20"/>
                <w:szCs w:val="20"/>
              </w:rPr>
            </w:pPr>
            <w:r>
              <w:rPr>
                <w:rFonts w:ascii="Arial" w:hAnsi="Arial" w:cs="Arial"/>
                <w:sz w:val="20"/>
                <w:szCs w:val="20"/>
              </w:rPr>
              <w:t>Oaks</w:t>
            </w:r>
            <w:r w:rsidR="003B0CD3">
              <w:rPr>
                <w:rFonts w:ascii="Arial" w:hAnsi="Arial" w:cs="Arial"/>
                <w:sz w:val="20"/>
                <w:szCs w:val="20"/>
              </w:rPr>
              <w:t xml:space="preserve"> Bristol Road</w:t>
            </w:r>
          </w:p>
        </w:tc>
        <w:tc>
          <w:tcPr>
            <w:tcW w:w="1701" w:type="dxa"/>
          </w:tcPr>
          <w:p w:rsidR="003B0CD3" w:rsidRPr="00275290" w:rsidRDefault="003B0CD3" w:rsidP="00BD64E3">
            <w:pPr>
              <w:rPr>
                <w:rFonts w:ascii="Arial" w:hAnsi="Arial" w:cs="Arial"/>
                <w:sz w:val="20"/>
                <w:szCs w:val="20"/>
              </w:rPr>
            </w:pPr>
            <w:r>
              <w:rPr>
                <w:rFonts w:ascii="Arial" w:hAnsi="Arial" w:cs="Arial"/>
                <w:sz w:val="20"/>
                <w:szCs w:val="20"/>
              </w:rPr>
              <w:t>0121 472 0174</w:t>
            </w:r>
          </w:p>
        </w:tc>
        <w:tc>
          <w:tcPr>
            <w:tcW w:w="2443" w:type="dxa"/>
          </w:tcPr>
          <w:p w:rsidR="003B0CD3" w:rsidRPr="00275290" w:rsidRDefault="003B0CD3" w:rsidP="009B38ED">
            <w:pPr>
              <w:rPr>
                <w:rFonts w:ascii="Arial" w:hAnsi="Arial" w:cs="Arial"/>
                <w:sz w:val="20"/>
                <w:szCs w:val="20"/>
              </w:rPr>
            </w:pPr>
            <w:r>
              <w:rPr>
                <w:rFonts w:ascii="Arial" w:hAnsi="Arial" w:cs="Arial"/>
                <w:sz w:val="20"/>
                <w:szCs w:val="20"/>
              </w:rPr>
              <w:t>Bham Dental Hospital</w:t>
            </w:r>
          </w:p>
        </w:tc>
        <w:tc>
          <w:tcPr>
            <w:tcW w:w="3475" w:type="dxa"/>
          </w:tcPr>
          <w:p w:rsidR="003B0CD3" w:rsidRPr="00275290" w:rsidRDefault="003B0CD3" w:rsidP="0006736B">
            <w:pPr>
              <w:rPr>
                <w:rFonts w:ascii="Arial" w:hAnsi="Arial" w:cs="Arial"/>
                <w:sz w:val="20"/>
                <w:szCs w:val="20"/>
              </w:rPr>
            </w:pPr>
            <w:r>
              <w:rPr>
                <w:rFonts w:ascii="Arial" w:hAnsi="Arial" w:cs="Arial"/>
                <w:sz w:val="20"/>
                <w:szCs w:val="20"/>
              </w:rPr>
              <w:t>0121 466 5</w:t>
            </w:r>
            <w:r w:rsidR="0006736B">
              <w:rPr>
                <w:rFonts w:ascii="Arial" w:hAnsi="Arial" w:cs="Arial"/>
                <w:sz w:val="20"/>
                <w:szCs w:val="20"/>
              </w:rPr>
              <w:t>555</w:t>
            </w:r>
          </w:p>
        </w:tc>
      </w:tr>
      <w:tr w:rsidR="003B0CD3" w:rsidTr="00275290">
        <w:tc>
          <w:tcPr>
            <w:tcW w:w="3369" w:type="dxa"/>
          </w:tcPr>
          <w:p w:rsidR="003B0CD3" w:rsidRPr="00275290" w:rsidRDefault="003B0CD3" w:rsidP="00BD64E3">
            <w:pPr>
              <w:rPr>
                <w:rFonts w:ascii="Arial" w:hAnsi="Arial" w:cs="Arial"/>
                <w:sz w:val="20"/>
                <w:szCs w:val="20"/>
              </w:rPr>
            </w:pPr>
            <w:r>
              <w:rPr>
                <w:rFonts w:ascii="Arial" w:hAnsi="Arial" w:cs="Arial"/>
                <w:sz w:val="20"/>
                <w:szCs w:val="20"/>
              </w:rPr>
              <w:t>Adult &amp; Childrens Social Services</w:t>
            </w:r>
          </w:p>
        </w:tc>
        <w:tc>
          <w:tcPr>
            <w:tcW w:w="1701" w:type="dxa"/>
          </w:tcPr>
          <w:p w:rsidR="003B0CD3" w:rsidRPr="00275290" w:rsidRDefault="003B0CD3" w:rsidP="00BD64E3">
            <w:pPr>
              <w:rPr>
                <w:rFonts w:ascii="Arial" w:hAnsi="Arial" w:cs="Arial"/>
                <w:sz w:val="20"/>
                <w:szCs w:val="20"/>
              </w:rPr>
            </w:pPr>
            <w:r>
              <w:rPr>
                <w:rFonts w:ascii="Arial" w:hAnsi="Arial" w:cs="Arial"/>
                <w:sz w:val="20"/>
                <w:szCs w:val="20"/>
              </w:rPr>
              <w:t>0121 303 1888</w:t>
            </w:r>
          </w:p>
        </w:tc>
        <w:tc>
          <w:tcPr>
            <w:tcW w:w="2443" w:type="dxa"/>
          </w:tcPr>
          <w:p w:rsidR="003B0CD3" w:rsidRPr="00275290" w:rsidRDefault="003B0CD3" w:rsidP="009B38ED">
            <w:pPr>
              <w:rPr>
                <w:rFonts w:ascii="Arial" w:hAnsi="Arial" w:cs="Arial"/>
                <w:sz w:val="20"/>
                <w:szCs w:val="20"/>
              </w:rPr>
            </w:pPr>
            <w:r>
              <w:rPr>
                <w:rFonts w:ascii="Arial" w:hAnsi="Arial" w:cs="Arial"/>
                <w:sz w:val="20"/>
                <w:szCs w:val="20"/>
              </w:rPr>
              <w:t>Bham Walk In Centre</w:t>
            </w:r>
          </w:p>
        </w:tc>
        <w:tc>
          <w:tcPr>
            <w:tcW w:w="3475" w:type="dxa"/>
          </w:tcPr>
          <w:p w:rsidR="003B0CD3" w:rsidRPr="00275290" w:rsidRDefault="003B0CD3" w:rsidP="009B38ED">
            <w:pPr>
              <w:rPr>
                <w:rFonts w:ascii="Arial" w:hAnsi="Arial" w:cs="Arial"/>
                <w:sz w:val="20"/>
                <w:szCs w:val="20"/>
              </w:rPr>
            </w:pPr>
            <w:r>
              <w:rPr>
                <w:rFonts w:ascii="Arial" w:hAnsi="Arial" w:cs="Arial"/>
                <w:sz w:val="20"/>
                <w:szCs w:val="20"/>
              </w:rPr>
              <w:t>0121 255 4500</w:t>
            </w:r>
          </w:p>
        </w:tc>
      </w:tr>
    </w:tbl>
    <w:p w:rsidR="00DB44A0" w:rsidRDefault="00DB44A0" w:rsidP="00275290">
      <w:pPr>
        <w:jc w:val="center"/>
        <w:rPr>
          <w:rFonts w:ascii="Arial" w:hAnsi="Arial" w:cs="Arial"/>
          <w:b/>
          <w:sz w:val="20"/>
          <w:szCs w:val="20"/>
          <w:u w:val="single"/>
        </w:rPr>
      </w:pPr>
    </w:p>
    <w:p w:rsidR="00275290" w:rsidRPr="00DB44A0" w:rsidRDefault="00275290" w:rsidP="00275290">
      <w:pPr>
        <w:jc w:val="center"/>
        <w:rPr>
          <w:rFonts w:ascii="Arial" w:hAnsi="Arial" w:cs="Arial"/>
          <w:b/>
          <w:sz w:val="20"/>
          <w:szCs w:val="20"/>
          <w:u w:val="single"/>
        </w:rPr>
      </w:pPr>
      <w:r w:rsidRPr="00DB44A0">
        <w:rPr>
          <w:rFonts w:ascii="Arial" w:hAnsi="Arial" w:cs="Arial"/>
          <w:b/>
          <w:sz w:val="20"/>
          <w:szCs w:val="20"/>
          <w:u w:val="single"/>
        </w:rPr>
        <w:t>PLEASE ONLY DIA</w:t>
      </w:r>
      <w:r w:rsidR="00DB44A0" w:rsidRPr="00DB44A0">
        <w:rPr>
          <w:rFonts w:ascii="Arial" w:hAnsi="Arial" w:cs="Arial"/>
          <w:b/>
          <w:sz w:val="20"/>
          <w:szCs w:val="20"/>
          <w:u w:val="single"/>
        </w:rPr>
        <w:t xml:space="preserve">L 999 </w:t>
      </w:r>
      <w:r w:rsidR="00DB44A0">
        <w:rPr>
          <w:rFonts w:ascii="Arial" w:hAnsi="Arial" w:cs="Arial"/>
          <w:b/>
          <w:sz w:val="20"/>
          <w:szCs w:val="20"/>
          <w:u w:val="single"/>
        </w:rPr>
        <w:t xml:space="preserve">OR ATTEND A&amp;E </w:t>
      </w:r>
      <w:r w:rsidR="00DB44A0" w:rsidRPr="00DB44A0">
        <w:rPr>
          <w:rFonts w:ascii="Arial" w:hAnsi="Arial" w:cs="Arial"/>
          <w:b/>
          <w:sz w:val="20"/>
          <w:szCs w:val="20"/>
          <w:u w:val="single"/>
        </w:rPr>
        <w:t>FOR SERIOUS LIFE THREATEN</w:t>
      </w:r>
      <w:r w:rsidRPr="00DB44A0">
        <w:rPr>
          <w:rFonts w:ascii="Arial" w:hAnsi="Arial" w:cs="Arial"/>
          <w:b/>
          <w:sz w:val="20"/>
          <w:szCs w:val="20"/>
          <w:u w:val="single"/>
        </w:rPr>
        <w:t>ING CONDITIONS</w:t>
      </w:r>
      <w:r w:rsidR="00DB44A0">
        <w:rPr>
          <w:rFonts w:ascii="Arial" w:hAnsi="Arial" w:cs="Arial"/>
          <w:b/>
          <w:sz w:val="20"/>
          <w:szCs w:val="20"/>
          <w:u w:val="single"/>
        </w:rPr>
        <w:t xml:space="preserve"> OR FRACTURES</w:t>
      </w:r>
    </w:p>
    <w:p w:rsidR="00C429DF" w:rsidRPr="00151139" w:rsidRDefault="00DB44A0" w:rsidP="00DB44A0">
      <w:pPr>
        <w:jc w:val="center"/>
        <w:rPr>
          <w:rFonts w:ascii="Arial" w:hAnsi="Arial" w:cs="Arial"/>
          <w:sz w:val="22"/>
          <w:szCs w:val="22"/>
        </w:rPr>
      </w:pPr>
      <w:r w:rsidRPr="00DB44A0">
        <w:rPr>
          <w:rFonts w:ascii="Arial" w:hAnsi="Arial" w:cs="Arial"/>
          <w:b/>
          <w:sz w:val="20"/>
          <w:szCs w:val="20"/>
          <w:u w:val="single"/>
        </w:rPr>
        <w:t>INAPPROPRIATE USE OF THIS SERVICE COULD DELAY TREATMENT FOR SOMEONE SERIOUSLY ILL</w:t>
      </w:r>
    </w:p>
    <w:sectPr w:rsidR="00C429DF" w:rsidRPr="00151139" w:rsidSect="008876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419"/>
    <w:multiLevelType w:val="hybridMultilevel"/>
    <w:tmpl w:val="B5CA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B3F0F"/>
    <w:multiLevelType w:val="hybridMultilevel"/>
    <w:tmpl w:val="AD06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B40B7"/>
    <w:multiLevelType w:val="hybridMultilevel"/>
    <w:tmpl w:val="CE3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E3"/>
    <w:rsid w:val="00005662"/>
    <w:rsid w:val="00005CE1"/>
    <w:rsid w:val="000172B8"/>
    <w:rsid w:val="00023E94"/>
    <w:rsid w:val="00041B48"/>
    <w:rsid w:val="00065B9B"/>
    <w:rsid w:val="0006736B"/>
    <w:rsid w:val="00144904"/>
    <w:rsid w:val="00151139"/>
    <w:rsid w:val="00173580"/>
    <w:rsid w:val="0017741C"/>
    <w:rsid w:val="001C22CF"/>
    <w:rsid w:val="002006C6"/>
    <w:rsid w:val="0021470C"/>
    <w:rsid w:val="002335C2"/>
    <w:rsid w:val="00275290"/>
    <w:rsid w:val="00280CB0"/>
    <w:rsid w:val="002877B5"/>
    <w:rsid w:val="0029579B"/>
    <w:rsid w:val="002A407F"/>
    <w:rsid w:val="00304C80"/>
    <w:rsid w:val="003215B3"/>
    <w:rsid w:val="00337818"/>
    <w:rsid w:val="00357482"/>
    <w:rsid w:val="003603AD"/>
    <w:rsid w:val="00360EA0"/>
    <w:rsid w:val="003A3043"/>
    <w:rsid w:val="003B0CD3"/>
    <w:rsid w:val="003C3761"/>
    <w:rsid w:val="004655AB"/>
    <w:rsid w:val="00484A03"/>
    <w:rsid w:val="00485A71"/>
    <w:rsid w:val="0048795C"/>
    <w:rsid w:val="004D7351"/>
    <w:rsid w:val="004F46C8"/>
    <w:rsid w:val="00552646"/>
    <w:rsid w:val="0058260C"/>
    <w:rsid w:val="00591C05"/>
    <w:rsid w:val="005A26D1"/>
    <w:rsid w:val="005B4057"/>
    <w:rsid w:val="006376B5"/>
    <w:rsid w:val="006506D4"/>
    <w:rsid w:val="0066120F"/>
    <w:rsid w:val="00672758"/>
    <w:rsid w:val="006A17A2"/>
    <w:rsid w:val="006A3746"/>
    <w:rsid w:val="006B4DA6"/>
    <w:rsid w:val="006E6C31"/>
    <w:rsid w:val="006F4C68"/>
    <w:rsid w:val="00776462"/>
    <w:rsid w:val="007835EC"/>
    <w:rsid w:val="007A2A54"/>
    <w:rsid w:val="007B4EB2"/>
    <w:rsid w:val="007B7C19"/>
    <w:rsid w:val="007E3C63"/>
    <w:rsid w:val="007E7019"/>
    <w:rsid w:val="008277C6"/>
    <w:rsid w:val="00830248"/>
    <w:rsid w:val="00831CDE"/>
    <w:rsid w:val="008333AF"/>
    <w:rsid w:val="0084366C"/>
    <w:rsid w:val="008719A2"/>
    <w:rsid w:val="00884366"/>
    <w:rsid w:val="008876C2"/>
    <w:rsid w:val="008F47BF"/>
    <w:rsid w:val="00921366"/>
    <w:rsid w:val="00946BD0"/>
    <w:rsid w:val="00961FDB"/>
    <w:rsid w:val="00964CD6"/>
    <w:rsid w:val="00976B29"/>
    <w:rsid w:val="009B38ED"/>
    <w:rsid w:val="009C7313"/>
    <w:rsid w:val="00A33AE8"/>
    <w:rsid w:val="00A60635"/>
    <w:rsid w:val="00A820E8"/>
    <w:rsid w:val="00A844CD"/>
    <w:rsid w:val="00AA099B"/>
    <w:rsid w:val="00AB6ED6"/>
    <w:rsid w:val="00AF745B"/>
    <w:rsid w:val="00B06029"/>
    <w:rsid w:val="00B15798"/>
    <w:rsid w:val="00B31D7A"/>
    <w:rsid w:val="00B36E30"/>
    <w:rsid w:val="00B436F4"/>
    <w:rsid w:val="00B437D1"/>
    <w:rsid w:val="00B70D7C"/>
    <w:rsid w:val="00B7459E"/>
    <w:rsid w:val="00B7559E"/>
    <w:rsid w:val="00B812E4"/>
    <w:rsid w:val="00BA06CC"/>
    <w:rsid w:val="00BC2FBB"/>
    <w:rsid w:val="00BD64E3"/>
    <w:rsid w:val="00C429DF"/>
    <w:rsid w:val="00C600ED"/>
    <w:rsid w:val="00C62569"/>
    <w:rsid w:val="00C9374D"/>
    <w:rsid w:val="00CA0930"/>
    <w:rsid w:val="00CE33C2"/>
    <w:rsid w:val="00D22FDC"/>
    <w:rsid w:val="00D7060F"/>
    <w:rsid w:val="00D70E1B"/>
    <w:rsid w:val="00D8391E"/>
    <w:rsid w:val="00D85EFC"/>
    <w:rsid w:val="00DB3750"/>
    <w:rsid w:val="00DB44A0"/>
    <w:rsid w:val="00DF2359"/>
    <w:rsid w:val="00E028E4"/>
    <w:rsid w:val="00E32CCC"/>
    <w:rsid w:val="00E61016"/>
    <w:rsid w:val="00E86B8E"/>
    <w:rsid w:val="00EB0004"/>
    <w:rsid w:val="00EB231B"/>
    <w:rsid w:val="00EC7C0D"/>
    <w:rsid w:val="00EC7C5B"/>
    <w:rsid w:val="00ED53E2"/>
    <w:rsid w:val="00F302AD"/>
    <w:rsid w:val="00F75171"/>
    <w:rsid w:val="00FA74EB"/>
    <w:rsid w:val="00FB096E"/>
    <w:rsid w:val="00FB2562"/>
    <w:rsid w:val="00FE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148AD"/>
  <w15:docId w15:val="{C2412A40-6332-4631-AA29-F48402FC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64E3"/>
    <w:rPr>
      <w:color w:val="0000FF" w:themeColor="hyperlink"/>
      <w:u w:val="single"/>
    </w:rPr>
  </w:style>
  <w:style w:type="table" w:styleId="TableGrid">
    <w:name w:val="Table Grid"/>
    <w:basedOn w:val="TableNormal"/>
    <w:uiPriority w:val="99"/>
    <w:rsid w:val="007B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462"/>
    <w:pPr>
      <w:ind w:left="720"/>
      <w:contextualSpacing/>
    </w:pPr>
  </w:style>
  <w:style w:type="paragraph" w:styleId="BalloonText">
    <w:name w:val="Balloon Text"/>
    <w:basedOn w:val="Normal"/>
    <w:link w:val="BalloonTextChar"/>
    <w:rsid w:val="00D8391E"/>
    <w:rPr>
      <w:rFonts w:ascii="Tahoma" w:hAnsi="Tahoma" w:cs="Tahoma"/>
      <w:sz w:val="16"/>
      <w:szCs w:val="16"/>
    </w:rPr>
  </w:style>
  <w:style w:type="character" w:customStyle="1" w:styleId="BalloonTextChar">
    <w:name w:val="Balloon Text Char"/>
    <w:basedOn w:val="DefaultParagraphFont"/>
    <w:link w:val="BalloonText"/>
    <w:rsid w:val="00D8391E"/>
    <w:rPr>
      <w:rFonts w:ascii="Tahoma" w:hAnsi="Tahoma" w:cs="Tahoma"/>
      <w:sz w:val="16"/>
      <w:szCs w:val="16"/>
      <w:lang w:val="en-GB" w:eastAsia="en-GB"/>
    </w:rPr>
  </w:style>
  <w:style w:type="character" w:customStyle="1" w:styleId="apple-converted-space">
    <w:name w:val="apple-converted-space"/>
    <w:basedOn w:val="DefaultParagraphFont"/>
    <w:rsid w:val="00DB3750"/>
    <w:rPr>
      <w:rFonts w:cs="Times New Roman"/>
    </w:rPr>
  </w:style>
  <w:style w:type="character" w:styleId="FollowedHyperlink">
    <w:name w:val="FollowedHyperlink"/>
    <w:basedOn w:val="DefaultParagraphFont"/>
    <w:rsid w:val="00005662"/>
    <w:rPr>
      <w:color w:val="800080" w:themeColor="followedHyperlink"/>
      <w:u w:val="single"/>
    </w:rPr>
  </w:style>
  <w:style w:type="table" w:styleId="TableGridLight">
    <w:name w:val="Grid Table Light"/>
    <w:basedOn w:val="TableNormal"/>
    <w:uiPriority w:val="40"/>
    <w:rsid w:val="00B745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wer.net" TargetMode="External"/><Relationship Id="rId13" Type="http://schemas.openxmlformats.org/officeDocument/2006/relationships/hyperlink" Target="http://www.bournbrookvarsitymedica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hwer@pohwer.net" TargetMode="External"/><Relationship Id="rId12" Type="http://schemas.openxmlformats.org/officeDocument/2006/relationships/image" Target="media/image2.png"/><Relationship Id="rId17" Type="http://schemas.openxmlformats.org/officeDocument/2006/relationships/hyperlink" Target="https://bournbrookvarsitymedical.co.uk/patient-participation-group" TargetMode="External"/><Relationship Id="rId2" Type="http://schemas.openxmlformats.org/officeDocument/2006/relationships/numbering" Target="numbering.xml"/><Relationship Id="rId16" Type="http://schemas.openxmlformats.org/officeDocument/2006/relationships/hyperlink" Target="https://bournbrookvarsitymedical.co.uk/non-nhs-services" TargetMode="External"/><Relationship Id="rId1" Type="http://schemas.openxmlformats.org/officeDocument/2006/relationships/customXml" Target="../customXml/item1.xml"/><Relationship Id="rId6" Type="http://schemas.openxmlformats.org/officeDocument/2006/relationships/hyperlink" Target="mailto:bsol.patientexperience@nhs.net"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bournbrookvarsitymedical.co.uk/patient-record" TargetMode="External"/><Relationship Id="rId10" Type="http://schemas.openxmlformats.org/officeDocument/2006/relationships/hyperlink" Target="https://bournbrookvarsitymedical.co.uk/patient-reco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budsman.org.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B64E-6BC9-44CA-A922-E4367B34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2096</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Van Der Stam</dc:creator>
  <cp:keywords/>
  <dc:description/>
  <cp:lastModifiedBy>Emma VanDerStam</cp:lastModifiedBy>
  <cp:revision>8</cp:revision>
  <cp:lastPrinted>2023-04-19T14:49:00Z</cp:lastPrinted>
  <dcterms:created xsi:type="dcterms:W3CDTF">2024-04-05T14:10:00Z</dcterms:created>
  <dcterms:modified xsi:type="dcterms:W3CDTF">2024-04-05T14:31:00Z</dcterms:modified>
</cp:coreProperties>
</file>